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78" w:rsidRPr="00A12278" w:rsidRDefault="00A12278" w:rsidP="00A12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632" w:type="dxa"/>
        <w:tblInd w:w="-34" w:type="dxa"/>
        <w:tblLook w:val="01E0" w:firstRow="1" w:lastRow="1" w:firstColumn="1" w:lastColumn="1" w:noHBand="0" w:noVBand="0"/>
      </w:tblPr>
      <w:tblGrid>
        <w:gridCol w:w="451"/>
        <w:gridCol w:w="511"/>
        <w:gridCol w:w="2494"/>
        <w:gridCol w:w="797"/>
        <w:gridCol w:w="425"/>
        <w:gridCol w:w="1086"/>
        <w:gridCol w:w="911"/>
        <w:gridCol w:w="1948"/>
        <w:gridCol w:w="236"/>
        <w:gridCol w:w="597"/>
        <w:gridCol w:w="1176"/>
      </w:tblGrid>
      <w:tr w:rsidR="00A12278" w:rsidRPr="00A12278" w:rsidTr="00BE03C6">
        <w:tc>
          <w:tcPr>
            <w:tcW w:w="4678" w:type="dxa"/>
            <w:gridSpan w:val="5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«</w:t>
            </w:r>
            <w:r w:rsidR="00B458D5" w:rsidRPr="00B45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 РЕСПУБЛИКАСА «ЛУЗД</w:t>
            </w:r>
            <w:r w:rsidR="00BA0C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ОР» МУНИЦИПАЛЬНӦЙ РАЙОНЫН «ЗАНУЛЬЕ</w:t>
            </w:r>
            <w:r w:rsidR="00B458D5" w:rsidRPr="00B45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» СИКТ ОВМӦДЧАНІНСА АДМИНИСТРАЦИЯ </w:t>
            </w:r>
          </w:p>
        </w:tc>
        <w:tc>
          <w:tcPr>
            <w:tcW w:w="1086" w:type="dxa"/>
            <w:shd w:val="clear" w:color="auto" w:fill="auto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C32CC08" wp14:editId="13CA0049">
                  <wp:extent cx="552450" cy="657225"/>
                  <wp:effectExtent l="0" t="0" r="0" b="0"/>
                  <wp:docPr id="10" name="Рисунок 10" descr="GERB_K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B_K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  <w:gridSpan w:val="5"/>
            <w:shd w:val="clear" w:color="auto" w:fill="auto"/>
            <w:vAlign w:val="center"/>
          </w:tcPr>
          <w:p w:rsidR="00A12278" w:rsidRPr="00A12278" w:rsidRDefault="00B458D5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45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</w:t>
            </w:r>
            <w:r w:rsidR="00BA0C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РАЦИЯ СЕЛЬСКОГО ПОСЕЛЕНИЯ «ЗАНУЛЬЕ</w:t>
            </w:r>
            <w:r w:rsidRPr="00B45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 МУНИЦИПАЛЬНОГО РАЙОНА «ПРИЛУЗСКИЙ» РЕСПУБЛИКИ КОМИ</w:t>
            </w:r>
          </w:p>
        </w:tc>
      </w:tr>
      <w:tr w:rsidR="00A12278" w:rsidRPr="00A12278" w:rsidTr="00BE03C6">
        <w:tc>
          <w:tcPr>
            <w:tcW w:w="10632" w:type="dxa"/>
            <w:gridSpan w:val="11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ШУÖМ </w:t>
            </w:r>
          </w:p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ПОСТАНОВЛЕНИЕ</w:t>
            </w:r>
          </w:p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</w:t>
            </w:r>
          </w:p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  <w:lang w:eastAsia="ru-RU"/>
              </w:rPr>
            </w:pPr>
          </w:p>
        </w:tc>
      </w:tr>
      <w:tr w:rsidR="00A12278" w:rsidRPr="00A12278" w:rsidTr="00BE03C6">
        <w:trPr>
          <w:gridAfter w:val="2"/>
          <w:wAfter w:w="1773" w:type="dxa"/>
        </w:trPr>
        <w:tc>
          <w:tcPr>
            <w:tcW w:w="451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shd w:val="clear" w:color="auto" w:fill="auto"/>
            <w:tcMar>
              <w:right w:w="0" w:type="dxa"/>
            </w:tcMar>
            <w:vAlign w:val="center"/>
          </w:tcPr>
          <w:p w:rsidR="00A12278" w:rsidRPr="00A12278" w:rsidRDefault="00A12278" w:rsidP="00A12278">
            <w:pPr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12278" w:rsidRPr="00A12278" w:rsidRDefault="00BA0CC6" w:rsidP="008F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мая </w:t>
            </w:r>
            <w:r w:rsidR="008E3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8F24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="008E3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12278" w:rsidRPr="00A12278" w:rsidRDefault="00A12278" w:rsidP="00BA0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22" w:type="dxa"/>
            <w:gridSpan w:val="3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A12278" w:rsidRPr="00A12278" w:rsidRDefault="00A12278" w:rsidP="008E3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№</w:t>
            </w:r>
            <w:r w:rsidR="00BA0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036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A12278" w:rsidRPr="00A12278" w:rsidRDefault="00A12278" w:rsidP="00A12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2278" w:rsidRPr="00A12278" w:rsidTr="00BE03C6">
        <w:tc>
          <w:tcPr>
            <w:tcW w:w="451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802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2422" w:type="dxa"/>
            <w:gridSpan w:val="3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:rsidR="00A12278" w:rsidRPr="00A12278" w:rsidRDefault="00A12278" w:rsidP="00A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</w:tr>
    </w:tbl>
    <w:p w:rsidR="00A12278" w:rsidRPr="00A12278" w:rsidRDefault="00A12278" w:rsidP="00A12278">
      <w:pPr>
        <w:numPr>
          <w:ilvl w:val="0"/>
          <w:numId w:val="2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2278" w:rsidRPr="00A12278" w:rsidRDefault="00A12278" w:rsidP="00A12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278" w:rsidRPr="002C5B3B" w:rsidRDefault="008E30E4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внесении изменений в постановление админист</w:t>
      </w:r>
      <w:r w:rsidR="00BA0CC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рации сельского поселения «Занулье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от </w:t>
      </w:r>
      <w:r w:rsidR="00BA0CC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</w:t>
      </w:r>
      <w:r w:rsidR="00B458D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.12.2018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№ </w:t>
      </w:r>
      <w:r w:rsidR="00BA0CC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</w:t>
      </w: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«Об утверждении административного регламента предоставления муниципальной услуги «</w:t>
      </w:r>
      <w:r w:rsidR="00B458D5" w:rsidRPr="00B458D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Перевод жилого помещения в нежилое или нежилого помещения в жилое помещение</w:t>
      </w:r>
      <w:r w:rsidR="002C5B3B"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</w:p>
    <w:p w:rsidR="002C5B3B" w:rsidRPr="002C5B3B" w:rsidRDefault="002C5B3B" w:rsidP="00A122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В соответствии с Федеральными законами от 06 октября 2003 № 131-ФЗ «Об общих принципах организации местного самоуправления в Российской Федерации», от 27 июля 2010 № 210-ФЗ «Об организации предоставления государственных и муниципальных услуг», Уставом муниципального образо</w:t>
      </w:r>
      <w:r w:rsidR="00BA0CC6">
        <w:rPr>
          <w:rFonts w:ascii="Times New Roman" w:eastAsia="Times New Roman" w:hAnsi="Times New Roman" w:cs="Times New Roman"/>
          <w:sz w:val="25"/>
          <w:szCs w:val="25"/>
          <w:lang w:eastAsia="ru-RU"/>
        </w:rPr>
        <w:t>вания сельского поселения «Занулье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», админист</w:t>
      </w:r>
      <w:r w:rsidR="00BA0CC6">
        <w:rPr>
          <w:rFonts w:ascii="Times New Roman" w:eastAsia="Times New Roman" w:hAnsi="Times New Roman" w:cs="Times New Roman"/>
          <w:sz w:val="25"/>
          <w:szCs w:val="25"/>
          <w:lang w:eastAsia="ru-RU"/>
        </w:rPr>
        <w:t>рация сельского поселения «Занулье</w:t>
      </w: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BE03C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«Прилузский» Республики Коми</w:t>
      </w: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A12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ПОСТАНОВЛЯЕТ:</w:t>
      </w:r>
    </w:p>
    <w:p w:rsidR="00A12278" w:rsidRPr="002C5B3B" w:rsidRDefault="00A12278" w:rsidP="00A1227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A12278" w:rsidRPr="002C5B3B" w:rsidRDefault="00A12278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в постановление админист</w:t>
      </w:r>
      <w:r w:rsidR="00BA0CC6">
        <w:rPr>
          <w:rFonts w:ascii="Times New Roman" w:eastAsia="Times New Roman" w:hAnsi="Times New Roman" w:cs="Times New Roman"/>
          <w:sz w:val="25"/>
          <w:szCs w:val="25"/>
          <w:lang w:eastAsia="ru-RU"/>
        </w:rPr>
        <w:t>рации сельского поселения «Занулье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 от</w:t>
      </w:r>
      <w:r w:rsidR="008F24B4" w:rsidRPr="008F24B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A0CC6">
        <w:rPr>
          <w:rFonts w:ascii="Times New Roman" w:eastAsia="Times New Roman" w:hAnsi="Times New Roman" w:cs="Times New Roman"/>
          <w:sz w:val="25"/>
          <w:szCs w:val="25"/>
          <w:lang w:eastAsia="ru-RU"/>
        </w:rPr>
        <w:t>20.12.2018 года № 20</w:t>
      </w:r>
      <w:r w:rsidR="00B458D5" w:rsidRPr="00B458D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</w:t>
      </w:r>
      <w:r w:rsidR="00B458D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E30E4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следующие изменения: </w:t>
      </w:r>
    </w:p>
    <w:p w:rsidR="00E92499" w:rsidRPr="002C5B3B" w:rsidRDefault="00E92499" w:rsidP="00A122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458D5" w:rsidRPr="00B458D5" w:rsidRDefault="002C5B3B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1)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>подпункт 5 пункта 2.6 административного регламента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изложить в следующей редакции:</w:t>
      </w:r>
    </w:p>
    <w:p w:rsidR="00B458D5" w:rsidRPr="00B458D5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458D5">
        <w:rPr>
          <w:rFonts w:ascii="Times New Roman" w:hAnsi="Times New Roman" w:cs="Times New Roman"/>
          <w:sz w:val="25"/>
          <w:szCs w:val="25"/>
        </w:rPr>
        <w:t>«5)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2C5B3B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458D5">
        <w:rPr>
          <w:rFonts w:ascii="Times New Roman" w:hAnsi="Times New Roman" w:cs="Times New Roman"/>
          <w:sz w:val="25"/>
          <w:szCs w:val="25"/>
        </w:rPr>
        <w:t>Согласие  собственника  таких помещений оформляется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помещение.»;</w:t>
      </w:r>
    </w:p>
    <w:p w:rsidR="00B458D5" w:rsidRPr="00B458D5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B458D5" w:rsidRPr="00B458D5" w:rsidRDefault="002C5B3B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2)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>а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>бзац 6   пункта 2.6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 xml:space="preserve"> административного регламента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изложить в следующей редакции:</w:t>
      </w:r>
    </w:p>
    <w:p w:rsidR="003648E8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458D5">
        <w:rPr>
          <w:rFonts w:ascii="Times New Roman" w:hAnsi="Times New Roman" w:cs="Times New Roman"/>
          <w:sz w:val="25"/>
          <w:szCs w:val="25"/>
        </w:rPr>
        <w:t xml:space="preserve">«В целях получения  муниципальной услуги установление личности заявителя 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B458D5">
        <w:rPr>
          <w:rFonts w:ascii="Times New Roman" w:hAnsi="Times New Roman" w:cs="Times New Roman"/>
          <w:sz w:val="25"/>
          <w:szCs w:val="25"/>
        </w:rPr>
        <w:lastRenderedPageBreak/>
        <w:t xml:space="preserve">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N 149-ФЗ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B458D5">
        <w:rPr>
          <w:rFonts w:ascii="Times New Roman" w:hAnsi="Times New Roman" w:cs="Times New Roman"/>
          <w:sz w:val="25"/>
          <w:szCs w:val="25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B458D5">
        <w:rPr>
          <w:rFonts w:ascii="Times New Roman" w:hAnsi="Times New Roman" w:cs="Times New Roman"/>
          <w:sz w:val="25"/>
          <w:szCs w:val="25"/>
        </w:rPr>
        <w:t>.»;</w:t>
      </w:r>
    </w:p>
    <w:p w:rsidR="00B458D5" w:rsidRPr="00B458D5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B458D5" w:rsidRPr="00B458D5" w:rsidRDefault="003648E8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3</w:t>
      </w:r>
      <w:r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)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 xml:space="preserve">Пункт 2.11 административного регламента 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>дополнить подпунктом 7 следующего содержания:</w:t>
      </w:r>
    </w:p>
    <w:p w:rsidR="003648E8" w:rsidRDefault="00B458D5" w:rsidP="00B4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458D5">
        <w:rPr>
          <w:rFonts w:ascii="Times New Roman" w:hAnsi="Times New Roman" w:cs="Times New Roman"/>
          <w:sz w:val="25"/>
          <w:szCs w:val="25"/>
        </w:rPr>
        <w:t>«7)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 Федерального закона  от 27.07.2010 г № 210 – 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</w:p>
    <w:p w:rsidR="00B458D5" w:rsidRPr="00B458D5" w:rsidRDefault="00B458D5" w:rsidP="00B458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</w:p>
    <w:p w:rsidR="00B458D5" w:rsidRPr="00B458D5" w:rsidRDefault="003648E8" w:rsidP="00B458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4</w:t>
      </w:r>
      <w:r w:rsidR="002C5B3B" w:rsidRPr="002C5B3B">
        <w:rPr>
          <w:rFonts w:ascii="Times New Roman" w:hAnsi="Times New Roman" w:cs="Times New Roman"/>
          <w:b/>
          <w:i/>
          <w:sz w:val="25"/>
          <w:szCs w:val="25"/>
        </w:rPr>
        <w:t xml:space="preserve">)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>п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ункт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>3.2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 xml:space="preserve">административного регламента 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>дополнить подпунктом 3</w:t>
      </w:r>
      <w:r w:rsidR="00B458D5">
        <w:rPr>
          <w:rFonts w:ascii="Times New Roman" w:hAnsi="Times New Roman" w:cs="Times New Roman"/>
          <w:b/>
          <w:i/>
          <w:sz w:val="25"/>
          <w:szCs w:val="25"/>
        </w:rPr>
        <w:t>.2.1</w:t>
      </w:r>
      <w:r w:rsidR="00B458D5"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следующего содержания:</w:t>
      </w:r>
    </w:p>
    <w:p w:rsidR="002C5B3B" w:rsidRPr="00E55A48" w:rsidRDefault="00B458D5" w:rsidP="00B458D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«</w:t>
      </w:r>
      <w:r>
        <w:rPr>
          <w:rFonts w:ascii="Times New Roman" w:hAnsi="Times New Roman" w:cs="Times New Roman"/>
          <w:b/>
          <w:i/>
          <w:sz w:val="25"/>
          <w:szCs w:val="25"/>
        </w:rPr>
        <w:t>3.2.1</w:t>
      </w:r>
      <w:r w:rsidRPr="00B458D5">
        <w:rPr>
          <w:rFonts w:ascii="Times New Roman" w:hAnsi="Times New Roman" w:cs="Times New Roman"/>
          <w:b/>
          <w:i/>
          <w:sz w:val="25"/>
          <w:szCs w:val="25"/>
        </w:rPr>
        <w:t xml:space="preserve"> Муниципальная услуга в упреждающем (проактивном) режиме не предоставляется.».</w:t>
      </w:r>
    </w:p>
    <w:p w:rsidR="002C5B3B" w:rsidRDefault="002C5B3B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B458D5" w:rsidRDefault="00B458D5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B458D5" w:rsidRDefault="00B458D5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B458D5" w:rsidRPr="002C5B3B" w:rsidRDefault="00B458D5" w:rsidP="00B00F8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5"/>
          <w:szCs w:val="25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E03C6" w:rsidRDefault="00BA0CC6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сельского поселения «Занулье</w:t>
      </w:r>
      <w:r w:rsidR="00A12278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:rsidR="00BE03C6" w:rsidRDefault="00BE03C6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муниципального района «Прилузский» </w:t>
      </w:r>
    </w:p>
    <w:p w:rsidR="00A12278" w:rsidRPr="002C5B3B" w:rsidRDefault="00BE03C6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Республики Коми</w:t>
      </w:r>
      <w:r w:rsidR="00A12278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A12278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</w:t>
      </w:r>
      <w:r w:rsidR="0083756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A12278" w:rsidRPr="002C5B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</w:t>
      </w:r>
      <w:r w:rsidR="00BA0CC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И.Л. Старцев</w:t>
      </w:r>
      <w:bookmarkStart w:id="0" w:name="_GoBack"/>
      <w:bookmarkEnd w:id="0"/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2278" w:rsidRPr="002C5B3B" w:rsidRDefault="00A12278" w:rsidP="00B0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2278" w:rsidRPr="002C5B3B" w:rsidRDefault="00A12278" w:rsidP="00B00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A12278" w:rsidRDefault="00A12278" w:rsidP="00CF69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sectPr w:rsidR="00A12278" w:rsidSect="00617632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72" w:rsidRDefault="00455D72" w:rsidP="00A0409E">
      <w:pPr>
        <w:spacing w:after="0" w:line="240" w:lineRule="auto"/>
      </w:pPr>
      <w:r>
        <w:separator/>
      </w:r>
    </w:p>
  </w:endnote>
  <w:endnote w:type="continuationSeparator" w:id="0">
    <w:p w:rsidR="00455D72" w:rsidRDefault="00455D72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72" w:rsidRDefault="00455D72" w:rsidP="00A0409E">
      <w:pPr>
        <w:spacing w:after="0" w:line="240" w:lineRule="auto"/>
      </w:pPr>
      <w:r>
        <w:separator/>
      </w:r>
    </w:p>
  </w:footnote>
  <w:footnote w:type="continuationSeparator" w:id="0">
    <w:p w:rsidR="00455D72" w:rsidRDefault="00455D72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2"/>
        </w:tabs>
        <w:ind w:left="3972" w:hanging="432"/>
      </w:pPr>
    </w:lvl>
    <w:lvl w:ilvl="1">
      <w:start w:val="1"/>
      <w:numFmt w:val="none"/>
      <w:lvlText w:val=""/>
      <w:lvlJc w:val="left"/>
      <w:pPr>
        <w:tabs>
          <w:tab w:val="num" w:pos="4116"/>
        </w:tabs>
        <w:ind w:left="4116" w:hanging="576"/>
      </w:pPr>
    </w:lvl>
    <w:lvl w:ilvl="2">
      <w:start w:val="1"/>
      <w:numFmt w:val="none"/>
      <w:lvlText w:val=""/>
      <w:lvlJc w:val="left"/>
      <w:pPr>
        <w:tabs>
          <w:tab w:val="num" w:pos="4260"/>
        </w:tabs>
        <w:ind w:left="4260" w:hanging="720"/>
      </w:pPr>
    </w:lvl>
    <w:lvl w:ilvl="3">
      <w:start w:val="1"/>
      <w:numFmt w:val="none"/>
      <w:lvlText w:val=""/>
      <w:lvlJc w:val="left"/>
      <w:pPr>
        <w:tabs>
          <w:tab w:val="num" w:pos="4404"/>
        </w:tabs>
        <w:ind w:left="4404" w:hanging="864"/>
      </w:pPr>
    </w:lvl>
    <w:lvl w:ilvl="4">
      <w:start w:val="1"/>
      <w:numFmt w:val="none"/>
      <w:lvlText w:val=""/>
      <w:lvlJc w:val="left"/>
      <w:pPr>
        <w:tabs>
          <w:tab w:val="num" w:pos="4548"/>
        </w:tabs>
        <w:ind w:left="4548" w:hanging="1008"/>
      </w:pPr>
    </w:lvl>
    <w:lvl w:ilvl="5">
      <w:start w:val="1"/>
      <w:numFmt w:val="none"/>
      <w:lvlText w:val=""/>
      <w:lvlJc w:val="left"/>
      <w:pPr>
        <w:tabs>
          <w:tab w:val="num" w:pos="4692"/>
        </w:tabs>
        <w:ind w:left="4692" w:hanging="1152"/>
      </w:pPr>
    </w:lvl>
    <w:lvl w:ilvl="6">
      <w:start w:val="1"/>
      <w:numFmt w:val="none"/>
      <w:lvlText w:val=""/>
      <w:lvlJc w:val="left"/>
      <w:pPr>
        <w:tabs>
          <w:tab w:val="num" w:pos="4836"/>
        </w:tabs>
        <w:ind w:left="4836" w:hanging="1296"/>
      </w:pPr>
    </w:lvl>
    <w:lvl w:ilvl="7">
      <w:start w:val="1"/>
      <w:numFmt w:val="none"/>
      <w:lvlText w:val=""/>
      <w:lvlJc w:val="left"/>
      <w:pPr>
        <w:tabs>
          <w:tab w:val="num" w:pos="4980"/>
        </w:tabs>
        <w:ind w:left="4980" w:hanging="1440"/>
      </w:pPr>
    </w:lvl>
    <w:lvl w:ilvl="8">
      <w:start w:val="1"/>
      <w:numFmt w:val="none"/>
      <w:lvlText w:val=""/>
      <w:lvlJc w:val="left"/>
      <w:pPr>
        <w:tabs>
          <w:tab w:val="num" w:pos="5124"/>
        </w:tabs>
        <w:ind w:left="5124" w:hanging="1584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20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  <w:num w:numId="15">
    <w:abstractNumId w:val="17"/>
  </w:num>
  <w:num w:numId="16">
    <w:abstractNumId w:val="5"/>
  </w:num>
  <w:num w:numId="17">
    <w:abstractNumId w:val="15"/>
  </w:num>
  <w:num w:numId="18">
    <w:abstractNumId w:val="12"/>
  </w:num>
  <w:num w:numId="19">
    <w:abstractNumId w:val="18"/>
  </w:num>
  <w:num w:numId="20">
    <w:abstractNumId w:val="13"/>
  </w:num>
  <w:num w:numId="21">
    <w:abstractNumId w:val="1"/>
  </w:num>
  <w:num w:numId="22">
    <w:abstractNumId w:val="10"/>
  </w:num>
  <w:num w:numId="23">
    <w:abstractNumId w:val="14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75C"/>
    <w:rsid w:val="00026A4B"/>
    <w:rsid w:val="0003370B"/>
    <w:rsid w:val="00035740"/>
    <w:rsid w:val="000366F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1688A"/>
    <w:rsid w:val="00120738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5C3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0B0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0D82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0DF3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0AA5"/>
    <w:rsid w:val="00251214"/>
    <w:rsid w:val="00252019"/>
    <w:rsid w:val="002563A5"/>
    <w:rsid w:val="0025716D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3B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B0567"/>
    <w:rsid w:val="002B0C40"/>
    <w:rsid w:val="002B7AA1"/>
    <w:rsid w:val="002B7E37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B3B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48E8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BEE"/>
    <w:rsid w:val="003D6F20"/>
    <w:rsid w:val="003D7609"/>
    <w:rsid w:val="003E171A"/>
    <w:rsid w:val="003E2620"/>
    <w:rsid w:val="003E335C"/>
    <w:rsid w:val="003E3685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242C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59D9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72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4499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6DE"/>
    <w:rsid w:val="005039FC"/>
    <w:rsid w:val="00505F11"/>
    <w:rsid w:val="00506F89"/>
    <w:rsid w:val="00507001"/>
    <w:rsid w:val="005077A9"/>
    <w:rsid w:val="00507AE4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423"/>
    <w:rsid w:val="005607B7"/>
    <w:rsid w:val="005627C1"/>
    <w:rsid w:val="005632F1"/>
    <w:rsid w:val="005640CE"/>
    <w:rsid w:val="005669EB"/>
    <w:rsid w:val="00567098"/>
    <w:rsid w:val="00570A6B"/>
    <w:rsid w:val="005711A6"/>
    <w:rsid w:val="00571FFB"/>
    <w:rsid w:val="00574D77"/>
    <w:rsid w:val="005756C8"/>
    <w:rsid w:val="00576783"/>
    <w:rsid w:val="00576B1A"/>
    <w:rsid w:val="00576F5B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272B"/>
    <w:rsid w:val="006135EB"/>
    <w:rsid w:val="00613C38"/>
    <w:rsid w:val="0061412A"/>
    <w:rsid w:val="00614A44"/>
    <w:rsid w:val="00615D07"/>
    <w:rsid w:val="00617632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5F3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2A8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0D1F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1A2C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561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539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30E4"/>
    <w:rsid w:val="008E49C0"/>
    <w:rsid w:val="008E52F3"/>
    <w:rsid w:val="008E552C"/>
    <w:rsid w:val="008E76E8"/>
    <w:rsid w:val="008E7AF7"/>
    <w:rsid w:val="008E7CCF"/>
    <w:rsid w:val="008F0B33"/>
    <w:rsid w:val="008F0C83"/>
    <w:rsid w:val="008F24B4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137D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678BA"/>
    <w:rsid w:val="009703D1"/>
    <w:rsid w:val="009709DF"/>
    <w:rsid w:val="00971821"/>
    <w:rsid w:val="00972A42"/>
    <w:rsid w:val="00972E1E"/>
    <w:rsid w:val="00973C49"/>
    <w:rsid w:val="00974D61"/>
    <w:rsid w:val="00975A45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9756B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0B3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DCB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278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0A39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4D8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2C2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0F81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58D5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62F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0847"/>
    <w:rsid w:val="00B9100B"/>
    <w:rsid w:val="00B911AD"/>
    <w:rsid w:val="00B924E9"/>
    <w:rsid w:val="00B93C01"/>
    <w:rsid w:val="00B954DE"/>
    <w:rsid w:val="00B9602E"/>
    <w:rsid w:val="00B96923"/>
    <w:rsid w:val="00BA0CC6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03C6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BA5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15D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3E39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986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ECC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A48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249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D7736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029A"/>
    <w:rsid w:val="00F625A5"/>
    <w:rsid w:val="00F62D6F"/>
    <w:rsid w:val="00F6405A"/>
    <w:rsid w:val="00F64F0F"/>
    <w:rsid w:val="00F661F9"/>
    <w:rsid w:val="00F66902"/>
    <w:rsid w:val="00F678DE"/>
    <w:rsid w:val="00F709A2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AB0A"/>
  <w15:docId w15:val="{8E79F1B2-0146-4913-A652-0EC3214C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paragraph" w:customStyle="1" w:styleId="dt-p">
    <w:name w:val="dt-p"/>
    <w:basedOn w:val="a"/>
    <w:rsid w:val="00220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6095-7CCA-4DD1-BEFA-98B35422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16</cp:revision>
  <cp:lastPrinted>2021-05-20T10:33:00Z</cp:lastPrinted>
  <dcterms:created xsi:type="dcterms:W3CDTF">2018-09-28T07:13:00Z</dcterms:created>
  <dcterms:modified xsi:type="dcterms:W3CDTF">2021-05-20T10:34:00Z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