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1701"/>
        <w:gridCol w:w="3780"/>
      </w:tblGrid>
      <w:tr w:rsidR="002663ED" w:rsidRPr="00F960E3" w:rsidTr="00A72346">
        <w:trPr>
          <w:trHeight w:val="112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ED" w:rsidRPr="00F960E3" w:rsidRDefault="002663ED" w:rsidP="00A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60E3">
              <w:rPr>
                <w:rFonts w:ascii="Times New Roman" w:hAnsi="Times New Roman" w:cs="Times New Roman"/>
                <w:szCs w:val="24"/>
              </w:rPr>
              <w:t>«ЗАНУЛЬЕ» СИКТ</w:t>
            </w:r>
            <w:r w:rsidR="00F960E3" w:rsidRPr="00F960E3">
              <w:rPr>
                <w:rFonts w:ascii="Times New Roman" w:hAnsi="Times New Roman" w:cs="Times New Roman"/>
                <w:szCs w:val="24"/>
              </w:rPr>
              <w:t>»</w:t>
            </w:r>
          </w:p>
          <w:p w:rsidR="002663ED" w:rsidRPr="00F960E3" w:rsidRDefault="002663ED" w:rsidP="00A72346">
            <w:pPr>
              <w:pStyle w:val="a8"/>
              <w:framePr w:w="0" w:h="0" w:hSpace="0" w:wrap="auto" w:vAnchor="margin" w:hAnchor="text" w:xAlign="left" w:yAlign="inline"/>
              <w:rPr>
                <w:sz w:val="24"/>
                <w:szCs w:val="24"/>
              </w:rPr>
            </w:pPr>
            <w:r w:rsidRPr="00F960E3">
              <w:rPr>
                <w:sz w:val="24"/>
                <w:szCs w:val="24"/>
              </w:rPr>
              <w:t>ОВМÖДЧÖМИНСА</w:t>
            </w:r>
          </w:p>
          <w:p w:rsidR="002663ED" w:rsidRPr="00A72346" w:rsidRDefault="002663ED" w:rsidP="00A72346">
            <w:pPr>
              <w:pStyle w:val="a8"/>
              <w:framePr w:w="0" w:h="0" w:hSpace="0" w:wrap="auto" w:vAnchor="margin" w:hAnchor="text" w:xAlign="left" w:yAlign="inline"/>
              <w:rPr>
                <w:sz w:val="24"/>
                <w:szCs w:val="24"/>
              </w:rPr>
            </w:pPr>
            <w:r w:rsidRPr="00F960E3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ED" w:rsidRPr="00F960E3" w:rsidRDefault="00A72346" w:rsidP="00A72346">
            <w:pPr>
              <w:spacing w:after="0"/>
              <w:ind w:left="108" w:hanging="108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F960E3">
              <w:rPr>
                <w:rFonts w:ascii="Times New Roman" w:hAnsi="Times New Roman" w:cs="Times New Roman"/>
                <w:sz w:val="24"/>
                <w:lang w:eastAsia="ar-SA"/>
              </w:rPr>
              <w:object w:dxaOrig="1234" w:dyaOrig="14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49.5pt" o:ole="">
                  <v:imagedata r:id="rId5" o:title=""/>
                </v:shape>
                <o:OLEObject Type="Embed" ProgID="Word.Picture.8" ShapeID="_x0000_i1025" DrawAspect="Content" ObjectID="_1802687891" r:id="rId6"/>
              </w:objec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ED" w:rsidRPr="00F960E3" w:rsidRDefault="002663ED" w:rsidP="00A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60E3">
              <w:rPr>
                <w:rFonts w:ascii="Times New Roman" w:hAnsi="Times New Roman" w:cs="Times New Roman"/>
                <w:szCs w:val="24"/>
              </w:rPr>
              <w:t>АДМИНИСТРАЦИЯ</w:t>
            </w:r>
          </w:p>
          <w:p w:rsidR="002663ED" w:rsidRPr="00A72346" w:rsidRDefault="002663ED" w:rsidP="00A72346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960E3">
              <w:rPr>
                <w:sz w:val="24"/>
                <w:szCs w:val="24"/>
              </w:rPr>
              <w:t>СЕЛЬСКОГО ПОСЕЛЕНИЯ «ЗАНУЛЬЕ»</w:t>
            </w:r>
          </w:p>
        </w:tc>
      </w:tr>
    </w:tbl>
    <w:p w:rsidR="002663ED" w:rsidRPr="00F960E3" w:rsidRDefault="002663ED" w:rsidP="00A72346">
      <w:pPr>
        <w:spacing w:after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960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ПОСТАНОВЛЕНИЕ</w:t>
      </w:r>
    </w:p>
    <w:p w:rsidR="002663ED" w:rsidRPr="00F960E3" w:rsidRDefault="002663ED" w:rsidP="00A723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60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ШУÖМ</w:t>
      </w:r>
    </w:p>
    <w:p w:rsidR="002663ED" w:rsidRPr="00F960E3" w:rsidRDefault="002663ED" w:rsidP="00A723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60E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490B47">
        <w:rPr>
          <w:rFonts w:ascii="Times New Roman" w:hAnsi="Times New Roman" w:cs="Times New Roman"/>
          <w:b/>
          <w:sz w:val="28"/>
          <w:szCs w:val="28"/>
        </w:rPr>
        <w:t>05 марта</w:t>
      </w:r>
      <w:r w:rsidR="009163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0B47">
        <w:rPr>
          <w:rFonts w:ascii="Times New Roman" w:hAnsi="Times New Roman" w:cs="Times New Roman"/>
          <w:b/>
          <w:sz w:val="28"/>
          <w:szCs w:val="28"/>
        </w:rPr>
        <w:t>2025</w:t>
      </w:r>
      <w:r w:rsidRPr="00F960E3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</w:t>
      </w:r>
      <w:r w:rsidR="00490B47">
        <w:rPr>
          <w:rFonts w:ascii="Times New Roman" w:hAnsi="Times New Roman" w:cs="Times New Roman"/>
          <w:b/>
          <w:sz w:val="28"/>
          <w:szCs w:val="28"/>
        </w:rPr>
        <w:t xml:space="preserve">                            № 2</w:t>
      </w:r>
    </w:p>
    <w:p w:rsidR="002663ED" w:rsidRPr="00F960E3" w:rsidRDefault="002663ED" w:rsidP="00A72346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F960E3">
        <w:rPr>
          <w:rFonts w:ascii="Times New Roman" w:hAnsi="Times New Roman" w:cs="Times New Roman"/>
          <w:b/>
          <w:sz w:val="18"/>
          <w:szCs w:val="18"/>
        </w:rPr>
        <w:t xml:space="preserve">    168142, с. Занулье, Прилузский район</w:t>
      </w:r>
    </w:p>
    <w:p w:rsidR="002663ED" w:rsidRPr="00F960E3" w:rsidRDefault="002663ED" w:rsidP="00A72346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F960E3">
        <w:rPr>
          <w:rFonts w:ascii="Times New Roman" w:hAnsi="Times New Roman" w:cs="Times New Roman"/>
          <w:b/>
          <w:sz w:val="18"/>
          <w:szCs w:val="18"/>
        </w:rPr>
        <w:t xml:space="preserve">    Республика Коми</w:t>
      </w:r>
    </w:p>
    <w:p w:rsidR="002663ED" w:rsidRPr="00F960E3" w:rsidRDefault="002663ED" w:rsidP="00A72346">
      <w:pPr>
        <w:spacing w:after="0"/>
        <w:rPr>
          <w:rFonts w:ascii="Times New Roman" w:hAnsi="Times New Roman" w:cs="Times New Roman"/>
          <w:sz w:val="24"/>
        </w:rPr>
      </w:pPr>
    </w:p>
    <w:p w:rsidR="002663ED" w:rsidRPr="00F960E3" w:rsidRDefault="002663ED" w:rsidP="00A723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60E3">
        <w:rPr>
          <w:rFonts w:ascii="Times New Roman" w:hAnsi="Times New Roman" w:cs="Times New Roman"/>
          <w:b/>
          <w:sz w:val="28"/>
          <w:szCs w:val="28"/>
        </w:rPr>
        <w:t>Об утверждении программы</w:t>
      </w:r>
    </w:p>
    <w:p w:rsidR="002663ED" w:rsidRPr="00F960E3" w:rsidRDefault="002663ED" w:rsidP="00A723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960E3">
        <w:rPr>
          <w:rFonts w:ascii="Times New Roman" w:hAnsi="Times New Roman" w:cs="Times New Roman"/>
          <w:b/>
          <w:sz w:val="28"/>
          <w:szCs w:val="28"/>
        </w:rPr>
        <w:t>эноргосбережения</w:t>
      </w:r>
      <w:proofErr w:type="spellEnd"/>
      <w:r w:rsidRPr="00F960E3">
        <w:rPr>
          <w:rFonts w:ascii="Times New Roman" w:hAnsi="Times New Roman" w:cs="Times New Roman"/>
          <w:b/>
          <w:sz w:val="28"/>
          <w:szCs w:val="28"/>
        </w:rPr>
        <w:t xml:space="preserve"> и повышения энергоэффективности</w:t>
      </w:r>
    </w:p>
    <w:p w:rsidR="002663ED" w:rsidRPr="00F960E3" w:rsidRDefault="002663ED" w:rsidP="00A723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60E3"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 «Занулье»</w:t>
      </w:r>
    </w:p>
    <w:p w:rsidR="002663ED" w:rsidRPr="00F960E3" w:rsidRDefault="002663ED" w:rsidP="00A723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63ED" w:rsidRPr="00F960E3" w:rsidRDefault="002663ED" w:rsidP="00A72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63ED" w:rsidRPr="00F960E3" w:rsidRDefault="002663ED" w:rsidP="00A723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0E3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23 ноября 2009 года №261-ФЗ «Об энергосбережении и о повышении энергетической эффективности и о внесении изменений в отдельные законодательные акты Российской Федерации администрация сельского поселения «Занулье» </w:t>
      </w:r>
    </w:p>
    <w:p w:rsidR="002663ED" w:rsidRPr="00F960E3" w:rsidRDefault="002663ED" w:rsidP="00A723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60E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663ED" w:rsidRPr="00F960E3" w:rsidRDefault="002663ED" w:rsidP="00A72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0E3">
        <w:rPr>
          <w:rFonts w:ascii="Times New Roman" w:hAnsi="Times New Roman" w:cs="Times New Roman"/>
          <w:sz w:val="28"/>
          <w:szCs w:val="28"/>
        </w:rPr>
        <w:t xml:space="preserve">1. Утвердить программу энергосбережения и повышения </w:t>
      </w:r>
      <w:proofErr w:type="spellStart"/>
      <w:r w:rsidRPr="00F960E3">
        <w:rPr>
          <w:rFonts w:ascii="Times New Roman" w:hAnsi="Times New Roman" w:cs="Times New Roman"/>
          <w:sz w:val="28"/>
          <w:szCs w:val="28"/>
        </w:rPr>
        <w:t>энергоэффетивности</w:t>
      </w:r>
      <w:proofErr w:type="spellEnd"/>
      <w:r w:rsidRPr="00F960E3">
        <w:rPr>
          <w:rFonts w:ascii="Times New Roman" w:hAnsi="Times New Roman" w:cs="Times New Roman"/>
          <w:sz w:val="28"/>
          <w:szCs w:val="28"/>
        </w:rPr>
        <w:t xml:space="preserve"> администрации сельс</w:t>
      </w:r>
      <w:r w:rsidR="00490B47">
        <w:rPr>
          <w:rFonts w:ascii="Times New Roman" w:hAnsi="Times New Roman" w:cs="Times New Roman"/>
          <w:sz w:val="28"/>
          <w:szCs w:val="28"/>
        </w:rPr>
        <w:t>кого поселения «Занулье» на 2025-2029</w:t>
      </w:r>
      <w:r w:rsidRPr="00F960E3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2663ED" w:rsidRPr="00F960E3" w:rsidRDefault="002663ED" w:rsidP="00A72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0E3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обнародования.</w:t>
      </w:r>
    </w:p>
    <w:p w:rsidR="002663ED" w:rsidRPr="00F960E3" w:rsidRDefault="002663ED" w:rsidP="00A72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0E3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 w:rsidR="003D6970" w:rsidRPr="00F960E3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A72346" w:rsidRDefault="00A72346" w:rsidP="00A723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2346" w:rsidRDefault="00A72346" w:rsidP="00A723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3ED" w:rsidRPr="00F960E3" w:rsidRDefault="002663ED" w:rsidP="00A723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0E3">
        <w:rPr>
          <w:rFonts w:ascii="Times New Roman" w:hAnsi="Times New Roman" w:cs="Times New Roman"/>
          <w:sz w:val="28"/>
          <w:szCs w:val="28"/>
        </w:rPr>
        <w:t>Глава сельского поселения «Занулье»                                              И.Л.Старцев</w:t>
      </w:r>
    </w:p>
    <w:p w:rsidR="00F960E3" w:rsidRDefault="00F960E3" w:rsidP="002663ED">
      <w:pPr>
        <w:ind w:left="4838" w:right="10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A72346" w:rsidRDefault="00A72346" w:rsidP="00A72346">
      <w:pPr>
        <w:spacing w:after="0"/>
        <w:ind w:left="4838" w:right="10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A72346" w:rsidRDefault="00A72346" w:rsidP="00A72346">
      <w:pPr>
        <w:spacing w:after="0"/>
        <w:ind w:left="4838" w:right="10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A72346" w:rsidRDefault="00A72346" w:rsidP="00A72346">
      <w:pPr>
        <w:spacing w:after="0"/>
        <w:ind w:left="4838" w:right="10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A72346" w:rsidRDefault="00A72346" w:rsidP="00A72346">
      <w:pPr>
        <w:spacing w:after="0"/>
        <w:ind w:left="4838" w:right="10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A72346" w:rsidRDefault="00A72346" w:rsidP="00A72346">
      <w:pPr>
        <w:spacing w:after="0"/>
        <w:ind w:left="4838" w:right="10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A72346" w:rsidRDefault="00A72346" w:rsidP="00A72346">
      <w:pPr>
        <w:spacing w:after="0"/>
        <w:ind w:left="4838" w:right="10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A72346" w:rsidRDefault="00A72346" w:rsidP="00A72346">
      <w:pPr>
        <w:spacing w:after="0"/>
        <w:ind w:left="4838" w:right="10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A72346" w:rsidRDefault="00A72346" w:rsidP="00A72346">
      <w:pPr>
        <w:spacing w:after="0"/>
        <w:ind w:left="4838" w:right="10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A72346" w:rsidRDefault="00A72346" w:rsidP="00A72346">
      <w:pPr>
        <w:spacing w:after="0"/>
        <w:ind w:left="4838" w:right="10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A72346" w:rsidRDefault="00A72346" w:rsidP="00A72346">
      <w:pPr>
        <w:spacing w:after="0"/>
        <w:ind w:left="4838" w:right="10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2663ED" w:rsidRPr="00F960E3" w:rsidRDefault="002663ED" w:rsidP="00A72346">
      <w:pPr>
        <w:spacing w:after="0"/>
        <w:ind w:left="4838" w:right="10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F960E3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УТВЕРЖДЕНА </w:t>
      </w:r>
    </w:p>
    <w:p w:rsidR="002663ED" w:rsidRPr="00F960E3" w:rsidRDefault="002663ED" w:rsidP="00A72346">
      <w:pPr>
        <w:spacing w:after="0"/>
        <w:ind w:left="4838" w:right="10"/>
        <w:jc w:val="righ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F960E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постановлением администрации </w:t>
      </w:r>
    </w:p>
    <w:p w:rsidR="002663ED" w:rsidRPr="00F960E3" w:rsidRDefault="002663ED" w:rsidP="00A72346">
      <w:pPr>
        <w:spacing w:after="0"/>
        <w:ind w:left="4838" w:right="10"/>
        <w:jc w:val="righ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F960E3">
        <w:rPr>
          <w:rFonts w:ascii="Times New Roman" w:hAnsi="Times New Roman" w:cs="Times New Roman"/>
          <w:color w:val="000000"/>
          <w:spacing w:val="-6"/>
          <w:sz w:val="24"/>
          <w:szCs w:val="24"/>
        </w:rPr>
        <w:t>сельского поселения «Занулье»</w:t>
      </w:r>
    </w:p>
    <w:p w:rsidR="002663ED" w:rsidRPr="00F960E3" w:rsidRDefault="00490B47" w:rsidP="00A72346">
      <w:pPr>
        <w:spacing w:after="0"/>
        <w:ind w:left="4838" w:right="10"/>
        <w:jc w:val="righ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от 0</w:t>
      </w:r>
      <w:r w:rsidR="009163F9">
        <w:rPr>
          <w:rFonts w:ascii="Times New Roman" w:hAnsi="Times New Roman" w:cs="Times New Roman"/>
          <w:color w:val="000000"/>
          <w:spacing w:val="-6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марта 2025 г. № 2</w:t>
      </w:r>
    </w:p>
    <w:p w:rsidR="002663ED" w:rsidRPr="00F960E3" w:rsidRDefault="002663ED" w:rsidP="00A72346">
      <w:pPr>
        <w:spacing w:after="0"/>
        <w:ind w:left="4838" w:right="10"/>
        <w:jc w:val="righ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F960E3">
        <w:rPr>
          <w:rFonts w:ascii="Times New Roman" w:hAnsi="Times New Roman" w:cs="Times New Roman"/>
          <w:color w:val="000000"/>
          <w:spacing w:val="-6"/>
          <w:sz w:val="24"/>
          <w:szCs w:val="24"/>
        </w:rPr>
        <w:t>(приложение)</w:t>
      </w:r>
    </w:p>
    <w:p w:rsidR="002663ED" w:rsidRPr="00F960E3" w:rsidRDefault="002663ED" w:rsidP="00A72346">
      <w:pPr>
        <w:pBdr>
          <w:bottom w:val="single" w:sz="12" w:space="1" w:color="auto"/>
        </w:pBdr>
        <w:spacing w:after="0" w:line="648" w:lineRule="exact"/>
        <w:rPr>
          <w:rFonts w:ascii="Times New Roman" w:hAnsi="Times New Roman" w:cs="Times New Roman"/>
          <w:color w:val="FF0000"/>
          <w:spacing w:val="-4"/>
          <w:sz w:val="28"/>
          <w:szCs w:val="28"/>
          <w:u w:val="single"/>
        </w:rPr>
      </w:pPr>
    </w:p>
    <w:p w:rsidR="002663ED" w:rsidRPr="00F960E3" w:rsidRDefault="002663ED" w:rsidP="00A72346">
      <w:pPr>
        <w:pBdr>
          <w:bottom w:val="single" w:sz="12" w:space="1" w:color="auto"/>
        </w:pBdr>
        <w:spacing w:after="0" w:line="360" w:lineRule="auto"/>
        <w:ind w:left="4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F960E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Программа по энергосбережению и повышению </w:t>
      </w:r>
      <w:r w:rsidRPr="00F960E3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>энерг</w:t>
      </w:r>
      <w:r w:rsidR="00490B4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етической эффективности  на 2025-2029</w:t>
      </w:r>
      <w:r w:rsidRPr="00F960E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годы</w:t>
      </w:r>
    </w:p>
    <w:p w:rsidR="002663ED" w:rsidRPr="00F960E3" w:rsidRDefault="002663ED" w:rsidP="00A72346">
      <w:pPr>
        <w:pBdr>
          <w:bottom w:val="single" w:sz="12" w:space="1" w:color="auto"/>
        </w:pBdr>
        <w:spacing w:after="0" w:line="360" w:lineRule="auto"/>
        <w:ind w:left="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60E3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«Занулье»</w:t>
      </w:r>
    </w:p>
    <w:p w:rsidR="002663ED" w:rsidRPr="00A72346" w:rsidRDefault="002663ED" w:rsidP="00A72346">
      <w:pPr>
        <w:spacing w:after="0" w:line="360" w:lineRule="auto"/>
        <w:ind w:left="53"/>
        <w:jc w:val="center"/>
        <w:rPr>
          <w:rFonts w:ascii="Times New Roman" w:hAnsi="Times New Roman" w:cs="Times New Roman"/>
        </w:rPr>
      </w:pPr>
      <w:r w:rsidRPr="00F960E3">
        <w:rPr>
          <w:rFonts w:ascii="Times New Roman" w:hAnsi="Times New Roman" w:cs="Times New Roman"/>
        </w:rPr>
        <w:t xml:space="preserve"> (наименование учреждения)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5245"/>
      </w:tblGrid>
      <w:tr w:rsidR="002663ED" w:rsidRPr="00F960E3" w:rsidTr="00F960E3">
        <w:trPr>
          <w:trHeight w:hRule="exact" w:val="62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ED" w:rsidRPr="00F960E3" w:rsidRDefault="002663ED" w:rsidP="00F960E3">
            <w:pPr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Вид собственности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63ED" w:rsidRPr="00F960E3" w:rsidRDefault="002663ED" w:rsidP="00F960E3">
            <w:pPr>
              <w:tabs>
                <w:tab w:val="left" w:leader="do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0E3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муниципальная</w:t>
            </w:r>
          </w:p>
        </w:tc>
      </w:tr>
      <w:tr w:rsidR="002663ED" w:rsidRPr="00F960E3" w:rsidTr="00F960E3">
        <w:trPr>
          <w:trHeight w:hRule="exact" w:val="93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3ED" w:rsidRPr="00F960E3" w:rsidRDefault="002663ED" w:rsidP="00F960E3">
            <w:pPr>
              <w:ind w:left="5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Адрес организации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63ED" w:rsidRPr="00F960E3" w:rsidRDefault="002663ED" w:rsidP="00F960E3">
            <w:pPr>
              <w:pStyle w:val="a7"/>
              <w:widowControl w:val="0"/>
              <w:tabs>
                <w:tab w:val="left" w:pos="952"/>
              </w:tabs>
              <w:spacing w:before="0" w:beforeAutospacing="0" w:after="0" w:afterAutospacing="0"/>
              <w:rPr>
                <w:b/>
                <w:bCs/>
                <w:kern w:val="24"/>
                <w:sz w:val="28"/>
                <w:szCs w:val="28"/>
              </w:rPr>
            </w:pPr>
            <w:r w:rsidRPr="00F960E3">
              <w:rPr>
                <w:b/>
                <w:bCs/>
                <w:kern w:val="24"/>
                <w:sz w:val="28"/>
                <w:szCs w:val="28"/>
              </w:rPr>
              <w:t xml:space="preserve">168142, </w:t>
            </w:r>
            <w:r w:rsidRPr="00F960E3">
              <w:rPr>
                <w:b/>
                <w:spacing w:val="-3"/>
                <w:sz w:val="28"/>
                <w:szCs w:val="28"/>
              </w:rPr>
              <w:t xml:space="preserve">Республика Коми, Прилузский район, </w:t>
            </w:r>
            <w:r w:rsidRPr="00F960E3">
              <w:rPr>
                <w:b/>
                <w:bCs/>
                <w:kern w:val="24"/>
                <w:sz w:val="28"/>
                <w:szCs w:val="28"/>
              </w:rPr>
              <w:t>с. Занулье, ул. Центральная, д. 5</w:t>
            </w:r>
          </w:p>
          <w:p w:rsidR="002663ED" w:rsidRPr="00F960E3" w:rsidRDefault="002663ED" w:rsidP="00F960E3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3ED" w:rsidRPr="00F960E3" w:rsidTr="00F960E3">
        <w:trPr>
          <w:trHeight w:hRule="exact" w:val="38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ED" w:rsidRPr="00F960E3" w:rsidRDefault="002663ED" w:rsidP="00F960E3">
            <w:pPr>
              <w:ind w:left="14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Ф.И.О. руководителя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63ED" w:rsidRPr="00F960E3" w:rsidRDefault="002663ED" w:rsidP="00F960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0E3">
              <w:rPr>
                <w:rFonts w:ascii="Times New Roman" w:hAnsi="Times New Roman" w:cs="Times New Roman"/>
                <w:b/>
                <w:sz w:val="28"/>
                <w:szCs w:val="28"/>
              </w:rPr>
              <w:t>Старцев Иван Леонидович</w:t>
            </w:r>
          </w:p>
        </w:tc>
      </w:tr>
      <w:tr w:rsidR="002663ED" w:rsidRPr="00F960E3" w:rsidTr="00F960E3">
        <w:trPr>
          <w:trHeight w:hRule="exact" w:val="64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3ED" w:rsidRPr="00F960E3" w:rsidRDefault="002663ED" w:rsidP="00F960E3">
            <w:pPr>
              <w:ind w:left="5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Должность, факс/телефон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63ED" w:rsidRPr="00F960E3" w:rsidRDefault="002663ED" w:rsidP="00F960E3">
            <w:pPr>
              <w:spacing w:line="317" w:lineRule="exact"/>
              <w:ind w:right="149" w:hanging="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0E3">
              <w:rPr>
                <w:rFonts w:ascii="Times New Roman" w:hAnsi="Times New Roman" w:cs="Times New Roman"/>
                <w:b/>
                <w:sz w:val="28"/>
                <w:szCs w:val="28"/>
              </w:rPr>
              <w:t>Глава сельского поселения «Занулье», 53-1-19</w:t>
            </w:r>
          </w:p>
        </w:tc>
      </w:tr>
      <w:tr w:rsidR="002663ED" w:rsidRPr="00F960E3" w:rsidTr="00F960E3">
        <w:trPr>
          <w:trHeight w:hRule="exact" w:val="38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ED" w:rsidRPr="00F960E3" w:rsidRDefault="002663ED" w:rsidP="00F960E3">
            <w:pPr>
              <w:ind w:left="5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Реквизиты организации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63ED" w:rsidRPr="00F960E3" w:rsidRDefault="002663ED" w:rsidP="00F960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0E3">
              <w:rPr>
                <w:rFonts w:ascii="Times New Roman" w:hAnsi="Times New Roman" w:cs="Times New Roman"/>
                <w:b/>
                <w:sz w:val="28"/>
                <w:szCs w:val="28"/>
              </w:rPr>
              <w:t>ИНН 1112005633</w:t>
            </w:r>
          </w:p>
        </w:tc>
      </w:tr>
      <w:tr w:rsidR="002663ED" w:rsidRPr="00F960E3" w:rsidTr="00F960E3">
        <w:trPr>
          <w:trHeight w:hRule="exact" w:val="130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ED" w:rsidRPr="00F960E3" w:rsidRDefault="002663ED" w:rsidP="00F960E3">
            <w:pPr>
              <w:spacing w:line="326" w:lineRule="exact"/>
              <w:ind w:right="102" w:firstLine="5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Ф.И.О. должностного лица, ответственного за выполнение </w:t>
            </w:r>
            <w:r w:rsidRPr="00F960E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мероприятий, предусмотренных </w:t>
            </w:r>
            <w:r w:rsidRPr="00F960E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Программой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63ED" w:rsidRPr="00F960E3" w:rsidRDefault="002663ED" w:rsidP="00F96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0E3">
              <w:rPr>
                <w:rFonts w:ascii="Times New Roman" w:hAnsi="Times New Roman" w:cs="Times New Roman"/>
                <w:b/>
                <w:sz w:val="28"/>
                <w:szCs w:val="28"/>
              </w:rPr>
              <w:t>Старцев Иван Леонидович</w:t>
            </w:r>
          </w:p>
        </w:tc>
      </w:tr>
      <w:tr w:rsidR="002663ED" w:rsidRPr="00F960E3" w:rsidTr="00F960E3">
        <w:trPr>
          <w:trHeight w:hRule="exact" w:val="99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3ED" w:rsidRPr="00F960E3" w:rsidRDefault="002663ED" w:rsidP="00F960E3">
            <w:pPr>
              <w:ind w:left="5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Должность, факс/телефон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63ED" w:rsidRPr="00F960E3" w:rsidRDefault="002663ED" w:rsidP="00F960E3">
            <w:pPr>
              <w:spacing w:line="317" w:lineRule="exact"/>
              <w:ind w:right="149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960E3">
              <w:rPr>
                <w:rFonts w:ascii="Times New Roman" w:hAnsi="Times New Roman" w:cs="Times New Roman"/>
                <w:b/>
                <w:sz w:val="28"/>
                <w:szCs w:val="28"/>
              </w:rPr>
              <w:t>Глава сельского поселения «Занулье», 53-1-19</w:t>
            </w:r>
          </w:p>
        </w:tc>
      </w:tr>
    </w:tbl>
    <w:p w:rsidR="002663ED" w:rsidRPr="00F960E3" w:rsidRDefault="002663ED" w:rsidP="002663ED">
      <w:pPr>
        <w:rPr>
          <w:rFonts w:ascii="Times New Roman" w:hAnsi="Times New Roman" w:cs="Times New Roman"/>
        </w:rPr>
        <w:sectPr w:rsidR="002663ED" w:rsidRPr="00F960E3" w:rsidSect="002663ED">
          <w:pgSz w:w="11909" w:h="16834"/>
          <w:pgMar w:top="1440" w:right="720" w:bottom="720" w:left="1488" w:header="720" w:footer="720" w:gutter="0"/>
          <w:cols w:space="60"/>
          <w:noEndnote/>
        </w:sectPr>
      </w:pPr>
    </w:p>
    <w:p w:rsidR="002663ED" w:rsidRPr="00F960E3" w:rsidRDefault="002663ED" w:rsidP="002663ED">
      <w:pPr>
        <w:pageBreakBefore/>
        <w:jc w:val="center"/>
        <w:rPr>
          <w:rFonts w:ascii="Times New Roman" w:hAnsi="Times New Roman" w:cs="Times New Roman"/>
          <w:b/>
        </w:rPr>
      </w:pPr>
      <w:r w:rsidRPr="00F960E3">
        <w:rPr>
          <w:rFonts w:ascii="Times New Roman" w:hAnsi="Times New Roman" w:cs="Times New Roman"/>
          <w:b/>
        </w:rPr>
        <w:lastRenderedPageBreak/>
        <w:t>ПАСПОРТ</w:t>
      </w:r>
    </w:p>
    <w:p w:rsidR="002663ED" w:rsidRPr="00F960E3" w:rsidRDefault="002663ED" w:rsidP="002663ED">
      <w:pPr>
        <w:jc w:val="center"/>
        <w:rPr>
          <w:rFonts w:ascii="Times New Roman" w:hAnsi="Times New Roman" w:cs="Times New Roman"/>
        </w:rPr>
      </w:pPr>
      <w:r w:rsidRPr="00F960E3">
        <w:rPr>
          <w:rFonts w:ascii="Times New Roman" w:hAnsi="Times New Roman" w:cs="Times New Roman"/>
        </w:rPr>
        <w:t>ПРОГРАММЫ ПО ЭНЕРГОСБЕРЕЖЕНИЮ И ПОВЫШЕНИЮ ЭНЕРГЕТИЧЕСКОЙ ЭФФЕКТИВНОСТИ      В АДМИНИСТРАЦИИ СЕЛЬСКОГО ПОСЕЛЕНИЯ «ЗАНУЛЬЕ»</w:t>
      </w:r>
    </w:p>
    <w:p w:rsidR="002663ED" w:rsidRPr="00F960E3" w:rsidRDefault="00490B47" w:rsidP="002663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2025</w:t>
      </w:r>
      <w:r w:rsidR="002663ED" w:rsidRPr="00F960E3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029</w:t>
      </w:r>
      <w:r w:rsidR="002663ED" w:rsidRPr="00F960E3">
        <w:rPr>
          <w:rFonts w:ascii="Times New Roman" w:hAnsi="Times New Roman" w:cs="Times New Roman"/>
        </w:rPr>
        <w:t xml:space="preserve"> ГОДЫ</w:t>
      </w:r>
    </w:p>
    <w:tbl>
      <w:tblPr>
        <w:tblW w:w="10701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011"/>
        <w:gridCol w:w="8690"/>
      </w:tblGrid>
      <w:tr w:rsidR="002663ED" w:rsidRPr="00F960E3" w:rsidTr="00F960E3">
        <w:trPr>
          <w:trHeight w:val="20"/>
        </w:trPr>
        <w:tc>
          <w:tcPr>
            <w:tcW w:w="2011" w:type="dxa"/>
          </w:tcPr>
          <w:p w:rsidR="002663ED" w:rsidRPr="00F960E3" w:rsidRDefault="002663ED" w:rsidP="00F960E3">
            <w:pPr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8690" w:type="dxa"/>
            <w:vAlign w:val="center"/>
          </w:tcPr>
          <w:p w:rsidR="002663ED" w:rsidRPr="00F960E3" w:rsidRDefault="002663ED" w:rsidP="00F960E3">
            <w:pPr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 xml:space="preserve">Программа по энергосбережению и повышению энергетической эффективности в администрации сельского поселения «Занулье» </w:t>
            </w:r>
            <w:r w:rsidR="00490B47">
              <w:rPr>
                <w:rFonts w:ascii="Times New Roman" w:hAnsi="Times New Roman" w:cs="Times New Roman"/>
              </w:rPr>
              <w:t xml:space="preserve"> на 2025-2029</w:t>
            </w:r>
            <w:r w:rsidRPr="00F960E3">
              <w:rPr>
                <w:rFonts w:ascii="Times New Roman" w:hAnsi="Times New Roman" w:cs="Times New Roman"/>
              </w:rPr>
              <w:t xml:space="preserve"> годы.</w:t>
            </w:r>
          </w:p>
        </w:tc>
      </w:tr>
      <w:tr w:rsidR="002663ED" w:rsidRPr="00F960E3" w:rsidTr="00F960E3">
        <w:trPr>
          <w:trHeight w:val="20"/>
        </w:trPr>
        <w:tc>
          <w:tcPr>
            <w:tcW w:w="2011" w:type="dxa"/>
          </w:tcPr>
          <w:p w:rsidR="002663ED" w:rsidRPr="00F960E3" w:rsidRDefault="002663ED" w:rsidP="00F960E3">
            <w:pPr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Дата утверждения (наименование и номер нормативного акта)</w:t>
            </w:r>
          </w:p>
        </w:tc>
        <w:tc>
          <w:tcPr>
            <w:tcW w:w="8690" w:type="dxa"/>
          </w:tcPr>
          <w:p w:rsidR="002663ED" w:rsidRPr="00F960E3" w:rsidRDefault="00490B47" w:rsidP="00F960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от «05» марта 2025 № 2</w:t>
            </w:r>
            <w:r w:rsidR="002663ED" w:rsidRPr="00F960E3">
              <w:rPr>
                <w:rFonts w:ascii="Times New Roman" w:hAnsi="Times New Roman" w:cs="Times New Roman"/>
              </w:rPr>
              <w:t xml:space="preserve"> «Об утверждении муниципальной программы «Программа по энергосбережению и повышению энергетической эффективности в администрации сельского поселения «Занулье»</w:t>
            </w:r>
            <w:r>
              <w:rPr>
                <w:rFonts w:ascii="Times New Roman" w:hAnsi="Times New Roman" w:cs="Times New Roman"/>
              </w:rPr>
              <w:t xml:space="preserve">  на 2025-2029</w:t>
            </w:r>
            <w:r w:rsidR="002663ED" w:rsidRPr="00F960E3">
              <w:rPr>
                <w:rFonts w:ascii="Times New Roman" w:hAnsi="Times New Roman" w:cs="Times New Roman"/>
              </w:rPr>
              <w:t>годы»</w:t>
            </w:r>
          </w:p>
        </w:tc>
      </w:tr>
      <w:tr w:rsidR="002663ED" w:rsidRPr="00F960E3" w:rsidTr="00F960E3">
        <w:trPr>
          <w:trHeight w:val="20"/>
        </w:trPr>
        <w:tc>
          <w:tcPr>
            <w:tcW w:w="2011" w:type="dxa"/>
          </w:tcPr>
          <w:p w:rsidR="002663ED" w:rsidRPr="00F960E3" w:rsidRDefault="002663ED" w:rsidP="00F960E3">
            <w:pPr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 xml:space="preserve">Основание для разработки Программы </w:t>
            </w:r>
          </w:p>
        </w:tc>
        <w:tc>
          <w:tcPr>
            <w:tcW w:w="8690" w:type="dxa"/>
          </w:tcPr>
          <w:p w:rsidR="002663ED" w:rsidRPr="00F960E3" w:rsidRDefault="002663ED" w:rsidP="00F960E3">
            <w:pPr>
              <w:pStyle w:val="a3"/>
              <w:widowControl w:val="0"/>
              <w:jc w:val="both"/>
              <w:rPr>
                <w:sz w:val="22"/>
                <w:szCs w:val="22"/>
              </w:rPr>
            </w:pPr>
            <w:r w:rsidRPr="00F960E3">
              <w:rPr>
                <w:sz w:val="22"/>
                <w:szCs w:val="22"/>
              </w:rPr>
              <w:t>Федеральный закон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      </w:r>
          </w:p>
          <w:p w:rsidR="002663ED" w:rsidRPr="00F960E3" w:rsidRDefault="002663ED" w:rsidP="00F960E3">
            <w:pPr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 xml:space="preserve">Приказ Министерства энергетики Российской Федерации от 30 июня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960E3">
                <w:rPr>
                  <w:rFonts w:ascii="Times New Roman" w:hAnsi="Times New Roman" w:cs="Times New Roman"/>
                </w:rPr>
                <w:t>2014 г</w:t>
              </w:r>
            </w:smartTag>
            <w:r w:rsidRPr="00F960E3">
              <w:rPr>
                <w:rFonts w:ascii="Times New Roman" w:hAnsi="Times New Roman" w:cs="Times New Roman"/>
              </w:rPr>
              <w:t xml:space="preserve">. N </w:t>
            </w:r>
            <w:smartTag w:uri="urn:schemas-microsoft-com:office:smarttags" w:element="metricconverter">
              <w:smartTagPr>
                <w:attr w:name="ProductID" w:val="398 г"/>
              </w:smartTagPr>
              <w:r w:rsidRPr="00F960E3">
                <w:rPr>
                  <w:rFonts w:ascii="Times New Roman" w:hAnsi="Times New Roman" w:cs="Times New Roman"/>
                </w:rPr>
                <w:t>398 г</w:t>
              </w:r>
            </w:smartTag>
            <w:r w:rsidRPr="00F960E3">
              <w:rPr>
                <w:rFonts w:ascii="Times New Roman" w:hAnsi="Times New Roman" w:cs="Times New Roman"/>
              </w:rPr>
              <w:t>. Москва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</w:t>
            </w:r>
          </w:p>
        </w:tc>
      </w:tr>
      <w:tr w:rsidR="002663ED" w:rsidRPr="00F960E3" w:rsidTr="00F960E3">
        <w:trPr>
          <w:trHeight w:val="667"/>
        </w:trPr>
        <w:tc>
          <w:tcPr>
            <w:tcW w:w="2011" w:type="dxa"/>
          </w:tcPr>
          <w:p w:rsidR="002663ED" w:rsidRPr="00F960E3" w:rsidRDefault="002663ED" w:rsidP="00F960E3">
            <w:pPr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Заказчик Программы</w:t>
            </w:r>
          </w:p>
        </w:tc>
        <w:tc>
          <w:tcPr>
            <w:tcW w:w="8690" w:type="dxa"/>
            <w:vAlign w:val="center"/>
          </w:tcPr>
          <w:p w:rsidR="002663ED" w:rsidRPr="00F960E3" w:rsidRDefault="002663ED" w:rsidP="00F960E3">
            <w:pPr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АДМИНИСТРАЦИЯ СЕЛЬСКОГО ПОСЕЛЕНИЯ «Занулье»</w:t>
            </w:r>
          </w:p>
        </w:tc>
      </w:tr>
      <w:tr w:rsidR="002663ED" w:rsidRPr="00F960E3" w:rsidTr="00F960E3">
        <w:trPr>
          <w:trHeight w:val="20"/>
        </w:trPr>
        <w:tc>
          <w:tcPr>
            <w:tcW w:w="2011" w:type="dxa"/>
          </w:tcPr>
          <w:p w:rsidR="002663ED" w:rsidRPr="00F960E3" w:rsidRDefault="002663ED" w:rsidP="00F960E3">
            <w:pPr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Разработчик Программы</w:t>
            </w:r>
          </w:p>
        </w:tc>
        <w:tc>
          <w:tcPr>
            <w:tcW w:w="8690" w:type="dxa"/>
          </w:tcPr>
          <w:p w:rsidR="002663ED" w:rsidRPr="00F960E3" w:rsidRDefault="002663ED" w:rsidP="00F960E3">
            <w:pPr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АДМИНИСТРАЦИЯ СЕЛЬСКОГО ПОСЕЛЕНИЯ «Занулье»</w:t>
            </w:r>
          </w:p>
        </w:tc>
      </w:tr>
      <w:tr w:rsidR="002663ED" w:rsidRPr="00F960E3" w:rsidTr="00F960E3">
        <w:trPr>
          <w:trHeight w:val="20"/>
        </w:trPr>
        <w:tc>
          <w:tcPr>
            <w:tcW w:w="2011" w:type="dxa"/>
          </w:tcPr>
          <w:p w:rsidR="002663ED" w:rsidRPr="00F960E3" w:rsidRDefault="002663ED" w:rsidP="00F960E3">
            <w:pPr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 xml:space="preserve">Исполнители Программы </w:t>
            </w:r>
          </w:p>
        </w:tc>
        <w:tc>
          <w:tcPr>
            <w:tcW w:w="8690" w:type="dxa"/>
          </w:tcPr>
          <w:p w:rsidR="002663ED" w:rsidRPr="00F960E3" w:rsidRDefault="002663ED" w:rsidP="00F960E3">
            <w:pPr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АДМИНИСТРАЦИЯ СЕЛЬСКОГО ПОСЕЛЕНИЯ «Занулье»</w:t>
            </w:r>
          </w:p>
        </w:tc>
      </w:tr>
      <w:tr w:rsidR="002663ED" w:rsidRPr="00F960E3" w:rsidTr="00F960E3">
        <w:trPr>
          <w:trHeight w:val="20"/>
        </w:trPr>
        <w:tc>
          <w:tcPr>
            <w:tcW w:w="2011" w:type="dxa"/>
          </w:tcPr>
          <w:p w:rsidR="002663ED" w:rsidRPr="00F960E3" w:rsidRDefault="002663ED" w:rsidP="00F960E3">
            <w:pPr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Цели Программы</w:t>
            </w:r>
          </w:p>
        </w:tc>
        <w:tc>
          <w:tcPr>
            <w:tcW w:w="8690" w:type="dxa"/>
          </w:tcPr>
          <w:p w:rsidR="002663ED" w:rsidRPr="00F960E3" w:rsidRDefault="002663ED" w:rsidP="00F960E3">
            <w:pPr>
              <w:jc w:val="both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Создание организационных, технических и экономических условий для совершенствования системы обеспечения необходимыми энергетическими ресурсами и снижения необоснованных расходов на содержание администрации сельского поселения «Занулье» при обеспечении комфортных параметров пребывания в нем посетителей и работы персонала.</w:t>
            </w:r>
          </w:p>
        </w:tc>
      </w:tr>
      <w:tr w:rsidR="002663ED" w:rsidRPr="00F960E3" w:rsidTr="00F960E3">
        <w:trPr>
          <w:trHeight w:val="20"/>
        </w:trPr>
        <w:tc>
          <w:tcPr>
            <w:tcW w:w="2011" w:type="dxa"/>
          </w:tcPr>
          <w:p w:rsidR="002663ED" w:rsidRPr="00F960E3" w:rsidRDefault="002663ED" w:rsidP="00F960E3">
            <w:pPr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 xml:space="preserve">Основные задачи Программы </w:t>
            </w:r>
          </w:p>
        </w:tc>
        <w:tc>
          <w:tcPr>
            <w:tcW w:w="8690" w:type="dxa"/>
          </w:tcPr>
          <w:p w:rsidR="002663ED" w:rsidRPr="00F960E3" w:rsidRDefault="002663ED" w:rsidP="00F960E3">
            <w:pPr>
              <w:ind w:hanging="5"/>
              <w:jc w:val="both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Устранение прямых потерь при потреблении энергетических ресурсов.</w:t>
            </w:r>
          </w:p>
          <w:p w:rsidR="002663ED" w:rsidRPr="00F960E3" w:rsidRDefault="002663ED" w:rsidP="00F960E3">
            <w:pPr>
              <w:ind w:hanging="5"/>
              <w:jc w:val="both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 xml:space="preserve">Улучшение потребительских свойств и качества оказываемых услуг за счет модернизации используемого оборудования и внедрения энергоэффективных инновационных технологий. </w:t>
            </w:r>
          </w:p>
          <w:p w:rsidR="002663ED" w:rsidRPr="00F960E3" w:rsidRDefault="002663ED" w:rsidP="00F960E3">
            <w:pPr>
              <w:ind w:hanging="5"/>
              <w:jc w:val="both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 xml:space="preserve">Оптимизация и стимулирование рационального использования энергетических ресурсов. </w:t>
            </w:r>
          </w:p>
        </w:tc>
      </w:tr>
      <w:tr w:rsidR="002663ED" w:rsidRPr="00F960E3" w:rsidTr="00F960E3">
        <w:trPr>
          <w:trHeight w:val="20"/>
        </w:trPr>
        <w:tc>
          <w:tcPr>
            <w:tcW w:w="2011" w:type="dxa"/>
          </w:tcPr>
          <w:p w:rsidR="002663ED" w:rsidRPr="00F960E3" w:rsidRDefault="002663ED" w:rsidP="00F960E3">
            <w:pPr>
              <w:pStyle w:val="a3"/>
              <w:widowControl w:val="0"/>
              <w:rPr>
                <w:sz w:val="22"/>
                <w:szCs w:val="22"/>
              </w:rPr>
            </w:pPr>
            <w:r w:rsidRPr="00F960E3">
              <w:rPr>
                <w:sz w:val="22"/>
                <w:szCs w:val="22"/>
              </w:rPr>
              <w:t>Основные целевые показатели</w:t>
            </w:r>
          </w:p>
          <w:p w:rsidR="002663ED" w:rsidRPr="00F960E3" w:rsidRDefault="002663ED" w:rsidP="00F960E3">
            <w:pPr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8690" w:type="dxa"/>
          </w:tcPr>
          <w:p w:rsidR="002663ED" w:rsidRPr="00F960E3" w:rsidRDefault="002663ED" w:rsidP="00F960E3">
            <w:pPr>
              <w:ind w:firstLine="17"/>
              <w:jc w:val="both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 xml:space="preserve">Обеспечение снижения в сопоставимых условиях </w:t>
            </w:r>
            <w:proofErr w:type="gramStart"/>
            <w:r w:rsidRPr="00F960E3">
              <w:rPr>
                <w:rFonts w:ascii="Times New Roman" w:hAnsi="Times New Roman" w:cs="Times New Roman"/>
              </w:rPr>
              <w:t>объема</w:t>
            </w:r>
            <w:proofErr w:type="gramEnd"/>
            <w:r w:rsidRPr="00F960E3">
              <w:rPr>
                <w:rFonts w:ascii="Times New Roman" w:hAnsi="Times New Roman" w:cs="Times New Roman"/>
              </w:rPr>
              <w:t xml:space="preserve"> потребленных воды, тепловой энерг</w:t>
            </w:r>
            <w:r w:rsidR="00490B47">
              <w:rPr>
                <w:rFonts w:ascii="Times New Roman" w:hAnsi="Times New Roman" w:cs="Times New Roman"/>
              </w:rPr>
              <w:t>ии, электрической энергии к 2029</w:t>
            </w:r>
            <w:r w:rsidRPr="00F960E3">
              <w:rPr>
                <w:rFonts w:ascii="Times New Roman" w:hAnsi="Times New Roman" w:cs="Times New Roman"/>
              </w:rPr>
              <w:t xml:space="preserve"> году не менее чем на 15% от объема фа</w:t>
            </w:r>
            <w:r w:rsidR="00490B47">
              <w:rPr>
                <w:rFonts w:ascii="Times New Roman" w:hAnsi="Times New Roman" w:cs="Times New Roman"/>
              </w:rPr>
              <w:t>ктически потребленного им в 2025</w:t>
            </w:r>
            <w:r w:rsidRPr="00F960E3">
              <w:rPr>
                <w:rFonts w:ascii="Times New Roman" w:hAnsi="Times New Roman" w:cs="Times New Roman"/>
              </w:rPr>
              <w:t xml:space="preserve"> году каждого из указанных ресурсов с ежегодным снижением такого объема не менее чем на 3%.</w:t>
            </w:r>
          </w:p>
          <w:p w:rsidR="002663ED" w:rsidRPr="00F960E3" w:rsidRDefault="00490B47" w:rsidP="00F960E3">
            <w:pPr>
              <w:ind w:firstLine="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к 2029</w:t>
            </w:r>
            <w:r w:rsidR="002663ED" w:rsidRPr="00F960E3">
              <w:rPr>
                <w:rFonts w:ascii="Times New Roman" w:hAnsi="Times New Roman" w:cs="Times New Roman"/>
              </w:rPr>
              <w:t xml:space="preserve"> году энергоемкости оказываемых услуг не менее чем на 40% к уровню </w:t>
            </w:r>
            <w:r>
              <w:rPr>
                <w:rFonts w:ascii="Times New Roman" w:hAnsi="Times New Roman" w:cs="Times New Roman"/>
              </w:rPr>
              <w:t>2025</w:t>
            </w:r>
            <w:r w:rsidR="002663ED" w:rsidRPr="00F960E3">
              <w:rPr>
                <w:rFonts w:ascii="Times New Roman" w:hAnsi="Times New Roman" w:cs="Times New Roman"/>
              </w:rPr>
              <w:t xml:space="preserve"> года.</w:t>
            </w:r>
          </w:p>
        </w:tc>
      </w:tr>
      <w:tr w:rsidR="002663ED" w:rsidRPr="00F960E3" w:rsidTr="00F960E3">
        <w:trPr>
          <w:trHeight w:val="20"/>
        </w:trPr>
        <w:tc>
          <w:tcPr>
            <w:tcW w:w="2011" w:type="dxa"/>
          </w:tcPr>
          <w:p w:rsidR="002663ED" w:rsidRPr="00F960E3" w:rsidRDefault="002663ED" w:rsidP="00F960E3">
            <w:pPr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lastRenderedPageBreak/>
              <w:t>Сроки реализации Программы</w:t>
            </w:r>
          </w:p>
        </w:tc>
        <w:tc>
          <w:tcPr>
            <w:tcW w:w="8690" w:type="dxa"/>
          </w:tcPr>
          <w:p w:rsidR="002663ED" w:rsidRPr="00F960E3" w:rsidRDefault="00490B47" w:rsidP="00F96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– 2029</w:t>
            </w:r>
            <w:r w:rsidR="002663ED" w:rsidRPr="00F960E3">
              <w:rPr>
                <w:rFonts w:ascii="Times New Roman" w:hAnsi="Times New Roman" w:cs="Times New Roman"/>
              </w:rPr>
              <w:t xml:space="preserve"> годы. </w:t>
            </w:r>
          </w:p>
        </w:tc>
      </w:tr>
      <w:tr w:rsidR="002663ED" w:rsidRPr="00F960E3" w:rsidTr="00F960E3">
        <w:trPr>
          <w:trHeight w:val="20"/>
        </w:trPr>
        <w:tc>
          <w:tcPr>
            <w:tcW w:w="2011" w:type="dxa"/>
          </w:tcPr>
          <w:p w:rsidR="002663ED" w:rsidRPr="00F960E3" w:rsidRDefault="002663ED" w:rsidP="00F960E3">
            <w:pPr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Механизм реализации Программы</w:t>
            </w:r>
          </w:p>
        </w:tc>
        <w:tc>
          <w:tcPr>
            <w:tcW w:w="8690" w:type="dxa"/>
          </w:tcPr>
          <w:p w:rsidR="002663ED" w:rsidRPr="00F960E3" w:rsidRDefault="002663ED" w:rsidP="00F960E3">
            <w:pPr>
              <w:ind w:firstLine="12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Механизм реализации Программы предусматривает:</w:t>
            </w:r>
          </w:p>
          <w:p w:rsidR="002663ED" w:rsidRPr="00F960E3" w:rsidRDefault="002663ED" w:rsidP="002663ED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создание и функционирование системы энергетического менеджмента;</w:t>
            </w:r>
          </w:p>
          <w:p w:rsidR="002663ED" w:rsidRPr="00F960E3" w:rsidRDefault="002663ED" w:rsidP="002663ED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последовательное и пошаговое осуществление мероприятий;</w:t>
            </w:r>
          </w:p>
          <w:p w:rsidR="002663ED" w:rsidRPr="00F960E3" w:rsidRDefault="002663ED" w:rsidP="002663ED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обеспечение постоянного контроля и обсуждения эффективности проводимых мероприятий;</w:t>
            </w:r>
          </w:p>
          <w:p w:rsidR="002663ED" w:rsidRPr="00F960E3" w:rsidRDefault="002663ED" w:rsidP="002663ED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применение мер материального и морального поощрения, административного воздействия.</w:t>
            </w:r>
          </w:p>
          <w:p w:rsidR="002663ED" w:rsidRPr="00F960E3" w:rsidRDefault="002663ED" w:rsidP="00F960E3">
            <w:pPr>
              <w:ind w:hanging="5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Программа реализуется посредством проведения мероприятий по направлениям:</w:t>
            </w:r>
          </w:p>
          <w:p w:rsidR="002663ED" w:rsidRPr="00F960E3" w:rsidRDefault="002663ED" w:rsidP="00F960E3">
            <w:pPr>
              <w:ind w:hanging="5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Общие мероприятия организационного, технического, правового и информационного обеспечения.</w:t>
            </w:r>
          </w:p>
          <w:p w:rsidR="002663ED" w:rsidRPr="00F960E3" w:rsidRDefault="002663ED" w:rsidP="00F960E3">
            <w:pPr>
              <w:ind w:hanging="5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Сбережение и эффективное использование электрической энергии.</w:t>
            </w:r>
          </w:p>
          <w:p w:rsidR="002663ED" w:rsidRPr="00F960E3" w:rsidRDefault="002663ED" w:rsidP="00F960E3">
            <w:pPr>
              <w:ind w:hanging="5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Сбережение и эффективное использование тепловой энергии.</w:t>
            </w:r>
          </w:p>
          <w:p w:rsidR="002663ED" w:rsidRPr="00F960E3" w:rsidRDefault="002663ED" w:rsidP="00F960E3">
            <w:pPr>
              <w:ind w:firstLine="17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Сбережение и эффективное использование воды.</w:t>
            </w:r>
          </w:p>
        </w:tc>
      </w:tr>
      <w:tr w:rsidR="002663ED" w:rsidRPr="00F960E3" w:rsidTr="00F960E3">
        <w:trPr>
          <w:trHeight w:val="20"/>
        </w:trPr>
        <w:tc>
          <w:tcPr>
            <w:tcW w:w="2011" w:type="dxa"/>
          </w:tcPr>
          <w:p w:rsidR="002663ED" w:rsidRPr="00F960E3" w:rsidRDefault="002663ED" w:rsidP="00F960E3">
            <w:pPr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Объемы и источники финансирования Программы</w:t>
            </w:r>
          </w:p>
        </w:tc>
        <w:tc>
          <w:tcPr>
            <w:tcW w:w="8690" w:type="dxa"/>
          </w:tcPr>
          <w:p w:rsidR="002663ED" w:rsidRPr="00F960E3" w:rsidRDefault="002663ED" w:rsidP="00F960E3">
            <w:pPr>
              <w:pStyle w:val="ConsPlusNormal"/>
              <w:ind w:hanging="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60E3">
              <w:rPr>
                <w:rFonts w:ascii="Times New Roman" w:hAnsi="Times New Roman" w:cs="Times New Roman"/>
                <w:sz w:val="22"/>
                <w:szCs w:val="22"/>
              </w:rPr>
              <w:t xml:space="preserve">Общий расчетный объем финансирования программных мероприятий составляет  </w:t>
            </w:r>
            <w:r w:rsidRPr="00F960E3">
              <w:rPr>
                <w:rFonts w:ascii="Times New Roman" w:hAnsi="Times New Roman" w:cs="Times New Roman"/>
                <w:b/>
                <w:sz w:val="22"/>
                <w:szCs w:val="22"/>
              </w:rPr>
              <w:t>52</w:t>
            </w:r>
            <w:r w:rsidRPr="00F960E3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2663ED" w:rsidRPr="00F960E3" w:rsidRDefault="002663ED" w:rsidP="00F960E3">
            <w:pPr>
              <w:pStyle w:val="ConsPlusNormal"/>
              <w:ind w:hanging="5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60E3">
              <w:rPr>
                <w:rFonts w:ascii="Times New Roman" w:hAnsi="Times New Roman" w:cs="Times New Roman"/>
                <w:b/>
                <w:sz w:val="22"/>
                <w:szCs w:val="22"/>
              </w:rPr>
              <w:t>тыс. рублей.</w:t>
            </w:r>
          </w:p>
          <w:tbl>
            <w:tblPr>
              <w:tblW w:w="0" w:type="auto"/>
              <w:tblBorders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  <w:insideH w:val="single" w:sz="2" w:space="0" w:color="808080"/>
                <w:insideV w:val="single" w:sz="2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04"/>
              <w:gridCol w:w="1771"/>
              <w:gridCol w:w="2204"/>
              <w:gridCol w:w="2973"/>
            </w:tblGrid>
            <w:tr w:rsidR="002663ED" w:rsidRPr="00F960E3" w:rsidTr="00F960E3">
              <w:tc>
                <w:tcPr>
                  <w:tcW w:w="1304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2663ED" w:rsidRPr="00F960E3" w:rsidRDefault="002663ED" w:rsidP="00F960E3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F960E3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771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2663ED" w:rsidRPr="00F960E3" w:rsidRDefault="002663ED" w:rsidP="00F960E3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F960E3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2204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2663ED" w:rsidRPr="00F960E3" w:rsidRDefault="002663ED" w:rsidP="00F960E3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F960E3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Бюджетные средства</w:t>
                  </w:r>
                </w:p>
              </w:tc>
              <w:tc>
                <w:tcPr>
                  <w:tcW w:w="2973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2663ED" w:rsidRPr="00F960E3" w:rsidRDefault="002663ED" w:rsidP="00F960E3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F960E3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Внебюджетные средства</w:t>
                  </w:r>
                </w:p>
              </w:tc>
            </w:tr>
            <w:tr w:rsidR="002663ED" w:rsidRPr="00F960E3" w:rsidTr="00F960E3">
              <w:tc>
                <w:tcPr>
                  <w:tcW w:w="1304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2663ED" w:rsidRPr="00F960E3" w:rsidRDefault="002663ED" w:rsidP="007D7DC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F960E3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20</w:t>
                  </w:r>
                  <w:r w:rsidR="00490B4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771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shd w:val="thinDiagStripe" w:color="808080" w:fill="auto"/>
                </w:tcPr>
                <w:p w:rsidR="002663ED" w:rsidRPr="00F960E3" w:rsidRDefault="002663ED" w:rsidP="00F960E3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F960E3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12.00</w:t>
                  </w:r>
                </w:p>
              </w:tc>
              <w:tc>
                <w:tcPr>
                  <w:tcW w:w="2204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shd w:val="thinDiagStripe" w:color="808080" w:fill="auto"/>
                </w:tcPr>
                <w:p w:rsidR="002663ED" w:rsidRPr="00F960E3" w:rsidRDefault="002663ED" w:rsidP="00F960E3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F960E3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12.00</w:t>
                  </w:r>
                </w:p>
              </w:tc>
              <w:tc>
                <w:tcPr>
                  <w:tcW w:w="2973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shd w:val="thinDiagStripe" w:color="808080" w:fill="auto"/>
                </w:tcPr>
                <w:p w:rsidR="002663ED" w:rsidRPr="00F960E3" w:rsidRDefault="002663ED" w:rsidP="00F960E3">
                  <w:pPr>
                    <w:pStyle w:val="11"/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2663ED" w:rsidRPr="00F960E3" w:rsidTr="00F960E3">
              <w:tc>
                <w:tcPr>
                  <w:tcW w:w="1304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2663ED" w:rsidRPr="00F960E3" w:rsidRDefault="002663ED" w:rsidP="007D7DC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F960E3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20</w:t>
                  </w:r>
                  <w:r w:rsidR="00490B4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1771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shd w:val="thinDiagStripe" w:color="808080" w:fill="auto"/>
                </w:tcPr>
                <w:p w:rsidR="002663ED" w:rsidRPr="00F960E3" w:rsidRDefault="002663ED" w:rsidP="00F960E3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F960E3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10.00</w:t>
                  </w:r>
                </w:p>
              </w:tc>
              <w:tc>
                <w:tcPr>
                  <w:tcW w:w="2204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shd w:val="thinDiagStripe" w:color="808080" w:fill="auto"/>
                </w:tcPr>
                <w:p w:rsidR="002663ED" w:rsidRPr="00F960E3" w:rsidRDefault="002663ED" w:rsidP="00F960E3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F960E3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10.00</w:t>
                  </w:r>
                </w:p>
              </w:tc>
              <w:tc>
                <w:tcPr>
                  <w:tcW w:w="2973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shd w:val="thinDiagStripe" w:color="808080" w:fill="auto"/>
                </w:tcPr>
                <w:p w:rsidR="002663ED" w:rsidRPr="00F960E3" w:rsidRDefault="002663ED" w:rsidP="00F960E3">
                  <w:pPr>
                    <w:pStyle w:val="11"/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2663ED" w:rsidRPr="00F960E3" w:rsidTr="00F960E3">
              <w:tc>
                <w:tcPr>
                  <w:tcW w:w="1304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2663ED" w:rsidRPr="00F960E3" w:rsidRDefault="002663ED" w:rsidP="007D7DC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F960E3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20</w:t>
                  </w:r>
                  <w:r w:rsidR="00490B4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1771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shd w:val="thinDiagStripe" w:color="808080" w:fill="auto"/>
                </w:tcPr>
                <w:p w:rsidR="002663ED" w:rsidRPr="00F960E3" w:rsidRDefault="002663ED" w:rsidP="00F960E3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F960E3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10.00</w:t>
                  </w:r>
                </w:p>
              </w:tc>
              <w:tc>
                <w:tcPr>
                  <w:tcW w:w="2204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shd w:val="thinDiagStripe" w:color="808080" w:fill="auto"/>
                </w:tcPr>
                <w:p w:rsidR="002663ED" w:rsidRPr="00F960E3" w:rsidRDefault="002663ED" w:rsidP="00F960E3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F960E3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10.00</w:t>
                  </w:r>
                </w:p>
              </w:tc>
              <w:tc>
                <w:tcPr>
                  <w:tcW w:w="2973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shd w:val="thinDiagStripe" w:color="808080" w:fill="auto"/>
                </w:tcPr>
                <w:p w:rsidR="002663ED" w:rsidRPr="00F960E3" w:rsidRDefault="002663ED" w:rsidP="00F960E3">
                  <w:pPr>
                    <w:pStyle w:val="11"/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2663ED" w:rsidRPr="00F960E3" w:rsidTr="00F960E3">
              <w:tc>
                <w:tcPr>
                  <w:tcW w:w="1304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2663ED" w:rsidRPr="00F960E3" w:rsidRDefault="002663ED" w:rsidP="007D7DC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F960E3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20</w:t>
                  </w:r>
                  <w:r w:rsidR="00490B4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1771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shd w:val="thinDiagStripe" w:color="808080" w:fill="auto"/>
                </w:tcPr>
                <w:p w:rsidR="002663ED" w:rsidRPr="00F960E3" w:rsidRDefault="002663ED" w:rsidP="00F960E3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F960E3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10.00</w:t>
                  </w:r>
                </w:p>
              </w:tc>
              <w:tc>
                <w:tcPr>
                  <w:tcW w:w="2204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shd w:val="thinDiagStripe" w:color="808080" w:fill="auto"/>
                </w:tcPr>
                <w:p w:rsidR="002663ED" w:rsidRPr="00F960E3" w:rsidRDefault="002663ED" w:rsidP="00F960E3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F960E3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10.00</w:t>
                  </w:r>
                </w:p>
              </w:tc>
              <w:tc>
                <w:tcPr>
                  <w:tcW w:w="2973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shd w:val="thinDiagStripe" w:color="808080" w:fill="auto"/>
                </w:tcPr>
                <w:p w:rsidR="002663ED" w:rsidRPr="00F960E3" w:rsidRDefault="002663ED" w:rsidP="00F960E3">
                  <w:pPr>
                    <w:pStyle w:val="11"/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2663ED" w:rsidRPr="00F960E3" w:rsidTr="00F960E3">
              <w:tc>
                <w:tcPr>
                  <w:tcW w:w="1304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2663ED" w:rsidRPr="00F960E3" w:rsidRDefault="002663ED" w:rsidP="007D7DC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F960E3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20</w:t>
                  </w:r>
                  <w:r w:rsidR="00490B4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1771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shd w:val="thinDiagStripe" w:color="808080" w:fill="auto"/>
                </w:tcPr>
                <w:p w:rsidR="002663ED" w:rsidRPr="00F960E3" w:rsidRDefault="002663ED" w:rsidP="00F960E3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F960E3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10,00</w:t>
                  </w:r>
                </w:p>
              </w:tc>
              <w:tc>
                <w:tcPr>
                  <w:tcW w:w="2204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shd w:val="thinDiagStripe" w:color="808080" w:fill="auto"/>
                </w:tcPr>
                <w:p w:rsidR="002663ED" w:rsidRPr="00F960E3" w:rsidRDefault="002663ED" w:rsidP="00F960E3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F960E3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10,00</w:t>
                  </w:r>
                </w:p>
              </w:tc>
              <w:tc>
                <w:tcPr>
                  <w:tcW w:w="2973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shd w:val="thinDiagStripe" w:color="808080" w:fill="auto"/>
                </w:tcPr>
                <w:p w:rsidR="002663ED" w:rsidRPr="00F960E3" w:rsidRDefault="002663ED" w:rsidP="00F960E3">
                  <w:pPr>
                    <w:pStyle w:val="11"/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2663ED" w:rsidRPr="00F960E3" w:rsidTr="00F960E3">
              <w:tc>
                <w:tcPr>
                  <w:tcW w:w="1304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2663ED" w:rsidRPr="00F960E3" w:rsidRDefault="002663ED" w:rsidP="00F960E3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F960E3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Итого&lt;*&gt;:</w:t>
                  </w:r>
                </w:p>
              </w:tc>
              <w:tc>
                <w:tcPr>
                  <w:tcW w:w="1771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shd w:val="thinDiagStripe" w:color="808080" w:fill="auto"/>
                </w:tcPr>
                <w:p w:rsidR="002663ED" w:rsidRPr="00F960E3" w:rsidRDefault="002663ED" w:rsidP="00F960E3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F960E3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52.000</w:t>
                  </w:r>
                </w:p>
              </w:tc>
              <w:tc>
                <w:tcPr>
                  <w:tcW w:w="2204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shd w:val="thinDiagStripe" w:color="808080" w:fill="auto"/>
                </w:tcPr>
                <w:p w:rsidR="002663ED" w:rsidRPr="00F960E3" w:rsidRDefault="002663ED" w:rsidP="00F960E3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F960E3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52.000</w:t>
                  </w:r>
                </w:p>
              </w:tc>
              <w:tc>
                <w:tcPr>
                  <w:tcW w:w="2973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shd w:val="thinDiagStripe" w:color="808080" w:fill="auto"/>
                </w:tcPr>
                <w:p w:rsidR="002663ED" w:rsidRPr="00F960E3" w:rsidRDefault="002663ED" w:rsidP="00F960E3">
                  <w:pPr>
                    <w:pStyle w:val="11"/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</w:tr>
          </w:tbl>
          <w:p w:rsidR="002663ED" w:rsidRPr="00F960E3" w:rsidRDefault="002663ED" w:rsidP="00F960E3">
            <w:pPr>
              <w:ind w:firstLine="317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 xml:space="preserve">&lt;*&gt; Объем финансирования Программы корректируется ежегодно после заключения соглашений на реализацию мероприятий программы с исполнителями инвестиционных проектов, </w:t>
            </w:r>
            <w:proofErr w:type="spellStart"/>
            <w:r w:rsidRPr="00F960E3">
              <w:rPr>
                <w:rFonts w:ascii="Times New Roman" w:hAnsi="Times New Roman" w:cs="Times New Roman"/>
              </w:rPr>
              <w:t>энергосервисных</w:t>
            </w:r>
            <w:proofErr w:type="spellEnd"/>
            <w:r w:rsidRPr="00F960E3">
              <w:rPr>
                <w:rFonts w:ascii="Times New Roman" w:hAnsi="Times New Roman" w:cs="Times New Roman"/>
              </w:rPr>
              <w:t xml:space="preserve"> договоров (контрактов), а также утверждения бюджета организации на очередной финансовый год и на плановый период.</w:t>
            </w:r>
          </w:p>
        </w:tc>
      </w:tr>
      <w:tr w:rsidR="002663ED" w:rsidRPr="00F960E3" w:rsidTr="00F960E3">
        <w:trPr>
          <w:trHeight w:val="20"/>
        </w:trPr>
        <w:tc>
          <w:tcPr>
            <w:tcW w:w="2011" w:type="dxa"/>
          </w:tcPr>
          <w:p w:rsidR="002663ED" w:rsidRPr="00F960E3" w:rsidRDefault="002663ED" w:rsidP="00F960E3">
            <w:pPr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  <w:iCs/>
              </w:rPr>
              <w:t>Система организации контроля выполнения Программы</w:t>
            </w:r>
          </w:p>
        </w:tc>
        <w:tc>
          <w:tcPr>
            <w:tcW w:w="8690" w:type="dxa"/>
          </w:tcPr>
          <w:p w:rsidR="002663ED" w:rsidRPr="00F960E3" w:rsidRDefault="002663ED" w:rsidP="00F960E3">
            <w:pPr>
              <w:ind w:hanging="5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Включает формы оперативного, общего и финансового контроля, основанные на принципах коллегиальности в принятии решений и персональной ответственности, стимулирования.</w:t>
            </w:r>
          </w:p>
        </w:tc>
      </w:tr>
    </w:tbl>
    <w:p w:rsidR="002663ED" w:rsidRPr="00F960E3" w:rsidRDefault="002663ED" w:rsidP="002663ED">
      <w:pPr>
        <w:pStyle w:val="31"/>
        <w:widowControl w:val="0"/>
        <w:spacing w:after="0"/>
        <w:rPr>
          <w:bCs/>
          <w:sz w:val="22"/>
          <w:szCs w:val="22"/>
          <w:lang w:eastAsia="en-US"/>
        </w:rPr>
      </w:pPr>
    </w:p>
    <w:p w:rsidR="002663ED" w:rsidRPr="00F960E3" w:rsidRDefault="002663ED" w:rsidP="002663ED">
      <w:pPr>
        <w:ind w:right="-1050"/>
        <w:rPr>
          <w:rFonts w:ascii="Times New Roman" w:hAnsi="Times New Roman" w:cs="Times New Roman"/>
          <w:b/>
          <w:sz w:val="24"/>
          <w:szCs w:val="24"/>
        </w:rPr>
      </w:pPr>
    </w:p>
    <w:p w:rsidR="002663ED" w:rsidRPr="00F960E3" w:rsidRDefault="002663ED" w:rsidP="002663ED">
      <w:pPr>
        <w:ind w:right="-1050"/>
        <w:rPr>
          <w:rFonts w:ascii="Times New Roman" w:hAnsi="Times New Roman" w:cs="Times New Roman"/>
          <w:b/>
          <w:sz w:val="24"/>
          <w:szCs w:val="24"/>
        </w:rPr>
      </w:pPr>
    </w:p>
    <w:p w:rsidR="002663ED" w:rsidRPr="00F960E3" w:rsidRDefault="002663ED" w:rsidP="002663ED">
      <w:pPr>
        <w:ind w:right="-1050"/>
        <w:rPr>
          <w:rFonts w:ascii="Times New Roman" w:hAnsi="Times New Roman" w:cs="Times New Roman"/>
          <w:b/>
          <w:sz w:val="24"/>
          <w:szCs w:val="24"/>
        </w:rPr>
      </w:pPr>
    </w:p>
    <w:p w:rsidR="002663ED" w:rsidRPr="00F960E3" w:rsidRDefault="002663ED" w:rsidP="002663ED">
      <w:pPr>
        <w:ind w:right="-1050"/>
        <w:rPr>
          <w:rFonts w:ascii="Times New Roman" w:hAnsi="Times New Roman" w:cs="Times New Roman"/>
          <w:b/>
          <w:sz w:val="24"/>
          <w:szCs w:val="24"/>
        </w:rPr>
      </w:pPr>
    </w:p>
    <w:p w:rsidR="002663ED" w:rsidRPr="00F960E3" w:rsidRDefault="002663ED" w:rsidP="002663ED">
      <w:pPr>
        <w:ind w:right="-1050"/>
        <w:rPr>
          <w:rFonts w:ascii="Times New Roman" w:hAnsi="Times New Roman" w:cs="Times New Roman"/>
          <w:b/>
          <w:sz w:val="24"/>
          <w:szCs w:val="24"/>
        </w:rPr>
      </w:pPr>
    </w:p>
    <w:p w:rsidR="002663ED" w:rsidRPr="00F960E3" w:rsidRDefault="002663ED" w:rsidP="002663ED">
      <w:pPr>
        <w:ind w:right="-1050"/>
        <w:rPr>
          <w:rFonts w:ascii="Times New Roman" w:hAnsi="Times New Roman" w:cs="Times New Roman"/>
          <w:b/>
          <w:sz w:val="24"/>
          <w:szCs w:val="24"/>
        </w:rPr>
      </w:pPr>
    </w:p>
    <w:p w:rsidR="002663ED" w:rsidRPr="00F960E3" w:rsidRDefault="002663ED" w:rsidP="002663ED">
      <w:pPr>
        <w:pStyle w:val="31"/>
        <w:pageBreakBefore/>
        <w:widowControl w:val="0"/>
        <w:spacing w:after="0"/>
        <w:jc w:val="center"/>
        <w:rPr>
          <w:b/>
          <w:bCs/>
          <w:sz w:val="24"/>
          <w:lang w:eastAsia="en-US"/>
        </w:rPr>
      </w:pPr>
      <w:r w:rsidRPr="00F960E3">
        <w:rPr>
          <w:b/>
          <w:bCs/>
          <w:sz w:val="24"/>
          <w:lang w:eastAsia="en-US"/>
        </w:rPr>
        <w:lastRenderedPageBreak/>
        <w:t>ОПИСАНИЕ ПРОГРАММЫ</w:t>
      </w:r>
    </w:p>
    <w:p w:rsidR="002663ED" w:rsidRPr="00F960E3" w:rsidRDefault="002663ED" w:rsidP="002663ED">
      <w:pPr>
        <w:rPr>
          <w:rFonts w:ascii="Times New Roman" w:hAnsi="Times New Roman" w:cs="Times New Roman"/>
          <w:b/>
          <w:bCs/>
        </w:rPr>
      </w:pPr>
    </w:p>
    <w:p w:rsidR="002663ED" w:rsidRPr="00F960E3" w:rsidRDefault="002663ED" w:rsidP="002663ED">
      <w:pPr>
        <w:ind w:firstLine="528"/>
        <w:rPr>
          <w:rFonts w:ascii="Times New Roman" w:hAnsi="Times New Roman" w:cs="Times New Roman"/>
          <w:b/>
        </w:rPr>
      </w:pPr>
      <w:r w:rsidRPr="00F960E3">
        <w:rPr>
          <w:rFonts w:ascii="Times New Roman" w:hAnsi="Times New Roman" w:cs="Times New Roman"/>
          <w:b/>
          <w:bCs/>
        </w:rPr>
        <w:t>1. Оценка ситуации</w:t>
      </w:r>
      <w:r w:rsidRPr="00F960E3">
        <w:rPr>
          <w:rFonts w:ascii="Times New Roman" w:hAnsi="Times New Roman" w:cs="Times New Roman"/>
          <w:b/>
        </w:rPr>
        <w:t>.</w:t>
      </w:r>
    </w:p>
    <w:p w:rsidR="002663ED" w:rsidRPr="00F960E3" w:rsidRDefault="002663ED" w:rsidP="002663ED">
      <w:pPr>
        <w:pStyle w:val="a7"/>
        <w:widowControl w:val="0"/>
        <w:tabs>
          <w:tab w:val="left" w:pos="952"/>
        </w:tabs>
        <w:spacing w:before="0" w:beforeAutospacing="0" w:after="0" w:afterAutospacing="0"/>
        <w:rPr>
          <w:bCs/>
          <w:kern w:val="24"/>
        </w:rPr>
      </w:pPr>
      <w:r w:rsidRPr="00F960E3">
        <w:t xml:space="preserve">АДМИНИСТРАЦИЯ СЕЛЬСКОГО ПОСЕЛЕНИЯ «Занулье»: </w:t>
      </w:r>
      <w:r w:rsidRPr="00F960E3">
        <w:rPr>
          <w:bCs/>
          <w:kern w:val="24"/>
        </w:rPr>
        <w:t xml:space="preserve">168142, </w:t>
      </w:r>
      <w:r w:rsidRPr="00F960E3">
        <w:rPr>
          <w:spacing w:val="-3"/>
        </w:rPr>
        <w:t xml:space="preserve">Республика Коми, Прилузский район, </w:t>
      </w:r>
      <w:r w:rsidRPr="00F960E3">
        <w:rPr>
          <w:bCs/>
          <w:kern w:val="24"/>
        </w:rPr>
        <w:t>с. Занулье, ул. Центральная, д. 5</w:t>
      </w:r>
    </w:p>
    <w:p w:rsidR="002663ED" w:rsidRPr="00F960E3" w:rsidRDefault="002663ED" w:rsidP="002663ED">
      <w:pPr>
        <w:jc w:val="center"/>
        <w:rPr>
          <w:rFonts w:ascii="Times New Roman" w:hAnsi="Times New Roman" w:cs="Times New Roman"/>
        </w:rPr>
      </w:pPr>
      <w:r w:rsidRPr="00F960E3">
        <w:rPr>
          <w:rFonts w:ascii="Times New Roman" w:hAnsi="Times New Roman" w:cs="Times New Roman"/>
          <w:bCs/>
          <w:kern w:val="24"/>
        </w:rPr>
        <w:t>Направлениями деятельности</w:t>
      </w:r>
      <w:r w:rsidRPr="00F960E3">
        <w:rPr>
          <w:rFonts w:ascii="Times New Roman" w:hAnsi="Times New Roman" w:cs="Times New Roman"/>
        </w:rPr>
        <w:t xml:space="preserve">  АДМИНИСТРАЦИИ СЕЛЬСКОГО ПОСЕЛЕНИЯ «Занулье»</w:t>
      </w:r>
    </w:p>
    <w:p w:rsidR="002663ED" w:rsidRPr="00F960E3" w:rsidRDefault="002663ED" w:rsidP="002663ED">
      <w:pPr>
        <w:jc w:val="both"/>
        <w:rPr>
          <w:rFonts w:ascii="Times New Roman" w:hAnsi="Times New Roman" w:cs="Times New Roman"/>
          <w:bCs/>
          <w:kern w:val="24"/>
        </w:rPr>
      </w:pPr>
      <w:r w:rsidRPr="00F960E3">
        <w:rPr>
          <w:rFonts w:ascii="Times New Roman" w:hAnsi="Times New Roman" w:cs="Times New Roman"/>
        </w:rPr>
        <w:t xml:space="preserve">  </w:t>
      </w:r>
      <w:r w:rsidRPr="00F960E3">
        <w:rPr>
          <w:rFonts w:ascii="Times New Roman" w:hAnsi="Times New Roman" w:cs="Times New Roman"/>
          <w:bCs/>
          <w:kern w:val="24"/>
        </w:rPr>
        <w:t>являются: органы местного самоуправления</w:t>
      </w:r>
    </w:p>
    <w:p w:rsidR="002663ED" w:rsidRPr="00F960E3" w:rsidRDefault="002663ED" w:rsidP="002663ED">
      <w:pPr>
        <w:jc w:val="center"/>
        <w:rPr>
          <w:rFonts w:ascii="Times New Roman" w:hAnsi="Times New Roman" w:cs="Times New Roman"/>
        </w:rPr>
      </w:pPr>
      <w:r w:rsidRPr="00F960E3">
        <w:rPr>
          <w:rFonts w:ascii="Times New Roman" w:hAnsi="Times New Roman" w:cs="Times New Roman"/>
          <w:kern w:val="24"/>
        </w:rPr>
        <w:t>Общая характеристика деятельности</w:t>
      </w:r>
      <w:r w:rsidRPr="00F960E3">
        <w:rPr>
          <w:rFonts w:ascii="Times New Roman" w:hAnsi="Times New Roman" w:cs="Times New Roman"/>
        </w:rPr>
        <w:t xml:space="preserve"> АДМИНИСТРАЦИИ СЕЛЬСКОГО ПОСЕЛЕНИЯ «Занулье»</w:t>
      </w:r>
    </w:p>
    <w:p w:rsidR="002663ED" w:rsidRPr="00F960E3" w:rsidRDefault="002663ED" w:rsidP="002663ED">
      <w:pPr>
        <w:widowControl w:val="0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kern w:val="24"/>
        </w:rPr>
      </w:pPr>
    </w:p>
    <w:tbl>
      <w:tblPr>
        <w:tblW w:w="10756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00" w:firstRow="0" w:lastRow="0" w:firstColumn="0" w:lastColumn="0" w:noHBand="0" w:noVBand="0"/>
      </w:tblPr>
      <w:tblGrid>
        <w:gridCol w:w="560"/>
        <w:gridCol w:w="6797"/>
        <w:gridCol w:w="3399"/>
      </w:tblGrid>
      <w:tr w:rsidR="002663ED" w:rsidRPr="00F960E3" w:rsidTr="00F960E3">
        <w:tc>
          <w:tcPr>
            <w:tcW w:w="560" w:type="dxa"/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jc w:val="center"/>
              <w:rPr>
                <w:kern w:val="24"/>
                <w:sz w:val="20"/>
                <w:szCs w:val="20"/>
              </w:rPr>
            </w:pPr>
            <w:r w:rsidRPr="00F960E3">
              <w:rPr>
                <w:kern w:val="24"/>
                <w:sz w:val="20"/>
                <w:szCs w:val="20"/>
              </w:rPr>
              <w:t>№ п/п</w:t>
            </w:r>
          </w:p>
        </w:tc>
        <w:tc>
          <w:tcPr>
            <w:tcW w:w="6797" w:type="dxa"/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F960E3">
              <w:rPr>
                <w:bCs/>
                <w:kern w:val="24"/>
                <w:sz w:val="20"/>
                <w:szCs w:val="20"/>
              </w:rPr>
              <w:t>Наименование показателя:</w:t>
            </w:r>
          </w:p>
        </w:tc>
        <w:tc>
          <w:tcPr>
            <w:tcW w:w="3399" w:type="dxa"/>
            <w:tcBorders>
              <w:bottom w:val="single" w:sz="2" w:space="0" w:color="808080"/>
            </w:tcBorders>
            <w:vAlign w:val="center"/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jc w:val="center"/>
              <w:rPr>
                <w:b/>
                <w:bCs/>
                <w:color w:val="5F497A"/>
                <w:kern w:val="24"/>
                <w:sz w:val="28"/>
                <w:szCs w:val="28"/>
              </w:rPr>
            </w:pPr>
          </w:p>
        </w:tc>
      </w:tr>
      <w:tr w:rsidR="002663ED" w:rsidRPr="00F960E3" w:rsidTr="00F960E3">
        <w:trPr>
          <w:trHeight w:val="225"/>
        </w:trPr>
        <w:tc>
          <w:tcPr>
            <w:tcW w:w="560" w:type="dxa"/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jc w:val="both"/>
              <w:rPr>
                <w:bCs/>
                <w:kern w:val="24"/>
                <w:sz w:val="22"/>
                <w:szCs w:val="22"/>
              </w:rPr>
            </w:pPr>
            <w:r w:rsidRPr="00F960E3">
              <w:rPr>
                <w:bCs/>
                <w:kern w:val="24"/>
                <w:sz w:val="22"/>
                <w:szCs w:val="22"/>
              </w:rPr>
              <w:t>1.</w:t>
            </w:r>
          </w:p>
        </w:tc>
        <w:tc>
          <w:tcPr>
            <w:tcW w:w="6797" w:type="dxa"/>
          </w:tcPr>
          <w:p w:rsidR="002663ED" w:rsidRPr="00F960E3" w:rsidRDefault="002663ED" w:rsidP="00F960E3">
            <w:pPr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Численность персонала (среднесписочная), чел.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2663ED" w:rsidRPr="00F960E3" w:rsidRDefault="00490B47" w:rsidP="00F96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3.25</w:t>
            </w:r>
          </w:p>
        </w:tc>
      </w:tr>
      <w:tr w:rsidR="002663ED" w:rsidRPr="00F960E3" w:rsidTr="00F960E3">
        <w:tc>
          <w:tcPr>
            <w:tcW w:w="560" w:type="dxa"/>
          </w:tcPr>
          <w:p w:rsidR="002663ED" w:rsidRPr="00F960E3" w:rsidRDefault="002663ED" w:rsidP="00F960E3">
            <w:pPr>
              <w:pStyle w:val="a3"/>
              <w:widowControl w:val="0"/>
              <w:jc w:val="both"/>
              <w:rPr>
                <w:bCs/>
                <w:kern w:val="24"/>
                <w:sz w:val="22"/>
                <w:szCs w:val="22"/>
              </w:rPr>
            </w:pPr>
            <w:r w:rsidRPr="00F960E3">
              <w:rPr>
                <w:bCs/>
                <w:kern w:val="24"/>
                <w:sz w:val="22"/>
                <w:szCs w:val="22"/>
              </w:rPr>
              <w:t>2.</w:t>
            </w:r>
          </w:p>
        </w:tc>
        <w:tc>
          <w:tcPr>
            <w:tcW w:w="6797" w:type="dxa"/>
          </w:tcPr>
          <w:p w:rsidR="002663ED" w:rsidRPr="00F960E3" w:rsidRDefault="002663ED" w:rsidP="00F960E3">
            <w:pPr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 xml:space="preserve">Численность посетителей </w:t>
            </w:r>
            <w:r w:rsidRPr="00F960E3">
              <w:rPr>
                <w:rFonts w:ascii="Times New Roman" w:hAnsi="Times New Roman" w:cs="Times New Roman"/>
                <w:bCs/>
              </w:rPr>
              <w:t>чел. в день.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2663ED" w:rsidRPr="00F960E3" w:rsidRDefault="00490B47" w:rsidP="00F96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663ED" w:rsidRPr="00F960E3" w:rsidTr="00F960E3">
        <w:tc>
          <w:tcPr>
            <w:tcW w:w="560" w:type="dxa"/>
          </w:tcPr>
          <w:p w:rsidR="002663ED" w:rsidRPr="00F960E3" w:rsidRDefault="002663ED" w:rsidP="00F960E3">
            <w:pPr>
              <w:pStyle w:val="a3"/>
              <w:widowControl w:val="0"/>
              <w:jc w:val="both"/>
              <w:rPr>
                <w:bCs/>
                <w:kern w:val="24"/>
                <w:sz w:val="22"/>
                <w:szCs w:val="22"/>
              </w:rPr>
            </w:pPr>
            <w:r w:rsidRPr="00F960E3">
              <w:rPr>
                <w:bCs/>
                <w:kern w:val="24"/>
                <w:sz w:val="22"/>
                <w:szCs w:val="22"/>
              </w:rPr>
              <w:t>3.</w:t>
            </w:r>
          </w:p>
        </w:tc>
        <w:tc>
          <w:tcPr>
            <w:tcW w:w="6797" w:type="dxa"/>
          </w:tcPr>
          <w:p w:rsidR="002663ED" w:rsidRPr="00F960E3" w:rsidRDefault="002663ED" w:rsidP="00F960E3">
            <w:pPr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 xml:space="preserve">Количество часов работы организации в сутки 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2663ED" w:rsidRPr="00F960E3" w:rsidRDefault="002663ED" w:rsidP="00F960E3">
            <w:pPr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8</w:t>
            </w:r>
          </w:p>
        </w:tc>
      </w:tr>
      <w:tr w:rsidR="002663ED" w:rsidRPr="00F960E3" w:rsidTr="00F960E3">
        <w:trPr>
          <w:trHeight w:val="75"/>
        </w:trPr>
        <w:tc>
          <w:tcPr>
            <w:tcW w:w="560" w:type="dxa"/>
          </w:tcPr>
          <w:p w:rsidR="002663ED" w:rsidRPr="00F960E3" w:rsidRDefault="002663ED" w:rsidP="00F960E3">
            <w:pPr>
              <w:pStyle w:val="a3"/>
              <w:widowControl w:val="0"/>
              <w:jc w:val="both"/>
              <w:rPr>
                <w:bCs/>
                <w:kern w:val="24"/>
                <w:sz w:val="22"/>
                <w:szCs w:val="22"/>
              </w:rPr>
            </w:pPr>
            <w:r w:rsidRPr="00F960E3">
              <w:rPr>
                <w:bCs/>
                <w:kern w:val="24"/>
                <w:sz w:val="22"/>
                <w:szCs w:val="22"/>
              </w:rPr>
              <w:t>4.</w:t>
            </w:r>
          </w:p>
        </w:tc>
        <w:tc>
          <w:tcPr>
            <w:tcW w:w="6797" w:type="dxa"/>
          </w:tcPr>
          <w:p w:rsidR="002663ED" w:rsidRPr="00F960E3" w:rsidRDefault="002663ED" w:rsidP="00F960E3">
            <w:pPr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Количество часов работы организации в сутки при тепловой нагрузке установленной мощности и временной диапазон.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2663ED" w:rsidRPr="00F960E3" w:rsidRDefault="002663ED" w:rsidP="00F960E3">
            <w:pPr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24</w:t>
            </w:r>
          </w:p>
        </w:tc>
      </w:tr>
      <w:tr w:rsidR="002663ED" w:rsidRPr="00F960E3" w:rsidTr="00F960E3">
        <w:tc>
          <w:tcPr>
            <w:tcW w:w="560" w:type="dxa"/>
          </w:tcPr>
          <w:p w:rsidR="002663ED" w:rsidRPr="00F960E3" w:rsidRDefault="002663ED" w:rsidP="00F960E3">
            <w:pPr>
              <w:pStyle w:val="a3"/>
              <w:widowControl w:val="0"/>
              <w:jc w:val="both"/>
              <w:rPr>
                <w:bCs/>
                <w:kern w:val="24"/>
                <w:sz w:val="22"/>
                <w:szCs w:val="22"/>
              </w:rPr>
            </w:pPr>
            <w:r w:rsidRPr="00F960E3">
              <w:rPr>
                <w:bCs/>
                <w:kern w:val="24"/>
                <w:sz w:val="22"/>
                <w:szCs w:val="22"/>
              </w:rPr>
              <w:t>5.</w:t>
            </w:r>
          </w:p>
        </w:tc>
        <w:tc>
          <w:tcPr>
            <w:tcW w:w="6797" w:type="dxa"/>
          </w:tcPr>
          <w:p w:rsidR="002663ED" w:rsidRPr="00F960E3" w:rsidRDefault="002663ED" w:rsidP="00F960E3">
            <w:pPr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Средняя температура в помещениях в отопительный период по отдельным зданиям и сооружениям, град.С: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2663ED" w:rsidRPr="00F960E3" w:rsidRDefault="002663ED" w:rsidP="00F960E3">
            <w:pPr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18</w:t>
            </w:r>
          </w:p>
        </w:tc>
      </w:tr>
      <w:tr w:rsidR="002663ED" w:rsidRPr="00F960E3" w:rsidTr="00F960E3">
        <w:tc>
          <w:tcPr>
            <w:tcW w:w="560" w:type="dxa"/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jc w:val="both"/>
              <w:rPr>
                <w:bCs/>
                <w:kern w:val="24"/>
                <w:sz w:val="22"/>
                <w:szCs w:val="22"/>
              </w:rPr>
            </w:pPr>
            <w:r w:rsidRPr="00F960E3">
              <w:rPr>
                <w:bCs/>
                <w:kern w:val="24"/>
                <w:sz w:val="22"/>
                <w:szCs w:val="22"/>
              </w:rPr>
              <w:t xml:space="preserve">6. </w:t>
            </w:r>
          </w:p>
        </w:tc>
        <w:tc>
          <w:tcPr>
            <w:tcW w:w="6797" w:type="dxa"/>
          </w:tcPr>
          <w:p w:rsidR="002663ED" w:rsidRPr="00F960E3" w:rsidRDefault="002663ED" w:rsidP="00F960E3">
            <w:pPr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Количество часов работы организации в год при тепловой нагрузке установленной мощности.</w:t>
            </w:r>
          </w:p>
        </w:tc>
        <w:tc>
          <w:tcPr>
            <w:tcW w:w="3399" w:type="dxa"/>
            <w:shd w:val="clear" w:color="auto" w:fill="auto"/>
          </w:tcPr>
          <w:p w:rsidR="002663ED" w:rsidRPr="00F960E3" w:rsidRDefault="002663ED" w:rsidP="00F960E3">
            <w:pPr>
              <w:pStyle w:val="a3"/>
              <w:widowControl w:val="0"/>
              <w:rPr>
                <w:b/>
                <w:bCs/>
                <w:kern w:val="24"/>
                <w:sz w:val="22"/>
                <w:szCs w:val="22"/>
                <w:lang w:val="en-US"/>
              </w:rPr>
            </w:pPr>
            <w:r w:rsidRPr="00F960E3">
              <w:rPr>
                <w:b/>
                <w:bCs/>
                <w:kern w:val="24"/>
                <w:sz w:val="22"/>
                <w:szCs w:val="22"/>
              </w:rPr>
              <w:t xml:space="preserve">                         </w:t>
            </w:r>
            <w:r w:rsidRPr="00F960E3">
              <w:rPr>
                <w:b/>
                <w:bCs/>
                <w:kern w:val="24"/>
                <w:sz w:val="22"/>
                <w:szCs w:val="22"/>
                <w:lang w:val="en-US"/>
              </w:rPr>
              <w:t>5976</w:t>
            </w:r>
          </w:p>
        </w:tc>
      </w:tr>
      <w:tr w:rsidR="002663ED" w:rsidRPr="00F960E3" w:rsidTr="00F960E3">
        <w:tc>
          <w:tcPr>
            <w:tcW w:w="560" w:type="dxa"/>
          </w:tcPr>
          <w:p w:rsidR="002663ED" w:rsidRPr="00F960E3" w:rsidRDefault="002663ED" w:rsidP="00F960E3">
            <w:pPr>
              <w:pStyle w:val="a3"/>
              <w:widowControl w:val="0"/>
              <w:jc w:val="both"/>
              <w:rPr>
                <w:bCs/>
                <w:kern w:val="24"/>
                <w:sz w:val="22"/>
                <w:szCs w:val="22"/>
              </w:rPr>
            </w:pPr>
            <w:r w:rsidRPr="00F960E3">
              <w:rPr>
                <w:bCs/>
                <w:kern w:val="24"/>
                <w:sz w:val="22"/>
                <w:szCs w:val="22"/>
              </w:rPr>
              <w:t>7.</w:t>
            </w:r>
          </w:p>
        </w:tc>
        <w:tc>
          <w:tcPr>
            <w:tcW w:w="6797" w:type="dxa"/>
          </w:tcPr>
          <w:p w:rsidR="002663ED" w:rsidRPr="00F960E3" w:rsidRDefault="002663ED" w:rsidP="00F960E3">
            <w:pPr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Количество часов работы организации в сутки при пиковой электрической нагрузке и временной диапазон</w:t>
            </w:r>
          </w:p>
        </w:tc>
        <w:tc>
          <w:tcPr>
            <w:tcW w:w="3399" w:type="dxa"/>
            <w:shd w:val="clear" w:color="auto" w:fill="auto"/>
          </w:tcPr>
          <w:p w:rsidR="002663ED" w:rsidRPr="00F960E3" w:rsidRDefault="002663ED" w:rsidP="00F960E3">
            <w:pPr>
              <w:pStyle w:val="a3"/>
              <w:widowControl w:val="0"/>
              <w:jc w:val="center"/>
              <w:rPr>
                <w:bCs/>
                <w:kern w:val="24"/>
                <w:sz w:val="22"/>
                <w:szCs w:val="22"/>
              </w:rPr>
            </w:pPr>
            <w:r w:rsidRPr="00F960E3">
              <w:rPr>
                <w:bCs/>
                <w:kern w:val="24"/>
                <w:sz w:val="22"/>
                <w:szCs w:val="22"/>
              </w:rPr>
              <w:t>8</w:t>
            </w:r>
          </w:p>
        </w:tc>
      </w:tr>
      <w:tr w:rsidR="002663ED" w:rsidRPr="00F960E3" w:rsidTr="00F960E3">
        <w:tc>
          <w:tcPr>
            <w:tcW w:w="560" w:type="dxa"/>
          </w:tcPr>
          <w:p w:rsidR="002663ED" w:rsidRPr="00F960E3" w:rsidRDefault="002663ED" w:rsidP="00F960E3">
            <w:pPr>
              <w:pStyle w:val="a3"/>
              <w:widowControl w:val="0"/>
              <w:jc w:val="both"/>
              <w:rPr>
                <w:bCs/>
                <w:kern w:val="24"/>
                <w:sz w:val="22"/>
                <w:szCs w:val="22"/>
              </w:rPr>
            </w:pPr>
            <w:r w:rsidRPr="00F960E3">
              <w:rPr>
                <w:bCs/>
                <w:kern w:val="24"/>
                <w:sz w:val="22"/>
                <w:szCs w:val="22"/>
              </w:rPr>
              <w:t>8.</w:t>
            </w:r>
          </w:p>
        </w:tc>
        <w:tc>
          <w:tcPr>
            <w:tcW w:w="6797" w:type="dxa"/>
          </w:tcPr>
          <w:p w:rsidR="002663ED" w:rsidRPr="00F960E3" w:rsidRDefault="002663ED" w:rsidP="00F960E3">
            <w:pPr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Количество часов работы организации в год при пиковой электрической нагрузке.</w:t>
            </w:r>
          </w:p>
        </w:tc>
        <w:tc>
          <w:tcPr>
            <w:tcW w:w="3399" w:type="dxa"/>
            <w:shd w:val="clear" w:color="auto" w:fill="auto"/>
          </w:tcPr>
          <w:p w:rsidR="002663ED" w:rsidRPr="00F960E3" w:rsidRDefault="002663ED" w:rsidP="00F960E3">
            <w:pPr>
              <w:pStyle w:val="a3"/>
              <w:widowControl w:val="0"/>
              <w:jc w:val="center"/>
              <w:rPr>
                <w:b/>
                <w:bCs/>
                <w:kern w:val="24"/>
                <w:sz w:val="22"/>
                <w:szCs w:val="22"/>
                <w:lang w:val="en-US"/>
              </w:rPr>
            </w:pPr>
            <w:r w:rsidRPr="00F960E3">
              <w:rPr>
                <w:b/>
                <w:bCs/>
                <w:kern w:val="24"/>
                <w:sz w:val="22"/>
                <w:szCs w:val="22"/>
                <w:lang w:val="en-US"/>
              </w:rPr>
              <w:t>1992</w:t>
            </w:r>
          </w:p>
        </w:tc>
      </w:tr>
      <w:tr w:rsidR="002663ED" w:rsidRPr="00F960E3" w:rsidTr="00F960E3">
        <w:tc>
          <w:tcPr>
            <w:tcW w:w="560" w:type="dxa"/>
          </w:tcPr>
          <w:p w:rsidR="002663ED" w:rsidRPr="00F960E3" w:rsidRDefault="002663ED" w:rsidP="00F960E3">
            <w:pPr>
              <w:pStyle w:val="a3"/>
              <w:widowControl w:val="0"/>
              <w:jc w:val="both"/>
              <w:rPr>
                <w:bCs/>
                <w:kern w:val="24"/>
                <w:sz w:val="22"/>
                <w:szCs w:val="22"/>
              </w:rPr>
            </w:pPr>
            <w:r w:rsidRPr="00F960E3">
              <w:rPr>
                <w:bCs/>
                <w:kern w:val="24"/>
                <w:sz w:val="22"/>
                <w:szCs w:val="22"/>
              </w:rPr>
              <w:t>9.</w:t>
            </w:r>
          </w:p>
        </w:tc>
        <w:tc>
          <w:tcPr>
            <w:tcW w:w="6797" w:type="dxa"/>
          </w:tcPr>
          <w:p w:rsidR="002663ED" w:rsidRPr="00F960E3" w:rsidRDefault="002663ED" w:rsidP="00F960E3">
            <w:pPr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Средняя температура в помещениях в отопительный период, град.С:</w:t>
            </w:r>
          </w:p>
        </w:tc>
        <w:tc>
          <w:tcPr>
            <w:tcW w:w="3399" w:type="dxa"/>
            <w:shd w:val="clear" w:color="auto" w:fill="auto"/>
          </w:tcPr>
          <w:p w:rsidR="002663ED" w:rsidRPr="00F960E3" w:rsidRDefault="002663ED" w:rsidP="00F960E3">
            <w:pPr>
              <w:pStyle w:val="a7"/>
              <w:widowControl w:val="0"/>
              <w:tabs>
                <w:tab w:val="left" w:pos="2888"/>
              </w:tabs>
              <w:spacing w:before="0" w:beforeAutospacing="0" w:after="0" w:afterAutospacing="0"/>
              <w:jc w:val="center"/>
              <w:rPr>
                <w:bCs/>
                <w:kern w:val="24"/>
                <w:sz w:val="22"/>
                <w:szCs w:val="22"/>
              </w:rPr>
            </w:pPr>
            <w:r w:rsidRPr="00F960E3">
              <w:rPr>
                <w:bCs/>
                <w:kern w:val="24"/>
                <w:sz w:val="22"/>
                <w:szCs w:val="22"/>
              </w:rPr>
              <w:t>18</w:t>
            </w:r>
          </w:p>
        </w:tc>
      </w:tr>
      <w:tr w:rsidR="002663ED" w:rsidRPr="00F960E3" w:rsidTr="00F960E3">
        <w:tc>
          <w:tcPr>
            <w:tcW w:w="560" w:type="dxa"/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jc w:val="both"/>
              <w:rPr>
                <w:bCs/>
                <w:kern w:val="24"/>
                <w:sz w:val="22"/>
                <w:szCs w:val="22"/>
              </w:rPr>
            </w:pPr>
            <w:r w:rsidRPr="00F960E3">
              <w:rPr>
                <w:bCs/>
                <w:kern w:val="24"/>
                <w:sz w:val="22"/>
                <w:szCs w:val="22"/>
              </w:rPr>
              <w:t>10.</w:t>
            </w:r>
          </w:p>
        </w:tc>
        <w:tc>
          <w:tcPr>
            <w:tcW w:w="6797" w:type="dxa"/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rPr>
                <w:bCs/>
                <w:kern w:val="24"/>
                <w:sz w:val="22"/>
                <w:szCs w:val="22"/>
              </w:rPr>
            </w:pPr>
            <w:r w:rsidRPr="00F960E3">
              <w:rPr>
                <w:bCs/>
                <w:kern w:val="24"/>
                <w:sz w:val="22"/>
                <w:szCs w:val="22"/>
              </w:rPr>
              <w:t>Ручное регулирование тепла (доля от общей площади помещений),%</w:t>
            </w:r>
          </w:p>
        </w:tc>
        <w:tc>
          <w:tcPr>
            <w:tcW w:w="3399" w:type="dxa"/>
            <w:shd w:val="clear" w:color="auto" w:fill="auto"/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F960E3">
              <w:rPr>
                <w:b/>
                <w:bCs/>
                <w:kern w:val="24"/>
                <w:sz w:val="22"/>
                <w:szCs w:val="22"/>
              </w:rPr>
              <w:t>-</w:t>
            </w:r>
          </w:p>
        </w:tc>
      </w:tr>
      <w:tr w:rsidR="002663ED" w:rsidRPr="00F960E3" w:rsidTr="00F960E3">
        <w:tc>
          <w:tcPr>
            <w:tcW w:w="560" w:type="dxa"/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jc w:val="both"/>
              <w:rPr>
                <w:bCs/>
                <w:kern w:val="24"/>
                <w:sz w:val="22"/>
                <w:szCs w:val="22"/>
              </w:rPr>
            </w:pPr>
            <w:r w:rsidRPr="00F960E3">
              <w:rPr>
                <w:bCs/>
                <w:kern w:val="24"/>
                <w:sz w:val="22"/>
                <w:szCs w:val="22"/>
              </w:rPr>
              <w:t xml:space="preserve">11. </w:t>
            </w:r>
          </w:p>
        </w:tc>
        <w:tc>
          <w:tcPr>
            <w:tcW w:w="6797" w:type="dxa"/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jc w:val="both"/>
              <w:rPr>
                <w:bCs/>
                <w:kern w:val="24"/>
                <w:sz w:val="22"/>
                <w:szCs w:val="22"/>
              </w:rPr>
            </w:pPr>
            <w:r w:rsidRPr="00F960E3">
              <w:rPr>
                <w:bCs/>
                <w:kern w:val="24"/>
                <w:sz w:val="22"/>
                <w:szCs w:val="22"/>
              </w:rPr>
              <w:t>Автоматическое регулирование тепла (доля от общей площади помещений), %.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jc w:val="center"/>
              <w:rPr>
                <w:bCs/>
                <w:kern w:val="24"/>
                <w:sz w:val="22"/>
                <w:szCs w:val="22"/>
              </w:rPr>
            </w:pPr>
            <w:r w:rsidRPr="00F960E3">
              <w:rPr>
                <w:bCs/>
                <w:kern w:val="24"/>
                <w:sz w:val="22"/>
                <w:szCs w:val="22"/>
              </w:rPr>
              <w:t>-</w:t>
            </w:r>
          </w:p>
        </w:tc>
      </w:tr>
      <w:tr w:rsidR="002663ED" w:rsidRPr="00F960E3" w:rsidTr="00F960E3">
        <w:tc>
          <w:tcPr>
            <w:tcW w:w="560" w:type="dxa"/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jc w:val="both"/>
              <w:rPr>
                <w:bCs/>
                <w:kern w:val="24"/>
                <w:sz w:val="22"/>
                <w:szCs w:val="22"/>
              </w:rPr>
            </w:pPr>
            <w:r w:rsidRPr="00F960E3">
              <w:rPr>
                <w:bCs/>
                <w:kern w:val="24"/>
                <w:sz w:val="22"/>
                <w:szCs w:val="22"/>
              </w:rPr>
              <w:t>12.</w:t>
            </w:r>
          </w:p>
        </w:tc>
        <w:tc>
          <w:tcPr>
            <w:tcW w:w="6797" w:type="dxa"/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jc w:val="both"/>
              <w:rPr>
                <w:bCs/>
                <w:kern w:val="24"/>
                <w:sz w:val="22"/>
                <w:szCs w:val="22"/>
              </w:rPr>
            </w:pPr>
            <w:r w:rsidRPr="00F960E3">
              <w:rPr>
                <w:bCs/>
                <w:kern w:val="24"/>
                <w:sz w:val="22"/>
                <w:szCs w:val="22"/>
              </w:rPr>
              <w:t xml:space="preserve">Автоматическое регулирование потребления электрической энергии (доля от общего числа </w:t>
            </w:r>
            <w:proofErr w:type="spellStart"/>
            <w:r w:rsidRPr="00F960E3">
              <w:rPr>
                <w:bCs/>
                <w:kern w:val="24"/>
                <w:sz w:val="22"/>
                <w:szCs w:val="22"/>
              </w:rPr>
              <w:t>электропотребляющих</w:t>
            </w:r>
            <w:proofErr w:type="spellEnd"/>
            <w:r w:rsidRPr="00F960E3">
              <w:rPr>
                <w:bCs/>
                <w:kern w:val="24"/>
                <w:sz w:val="22"/>
                <w:szCs w:val="22"/>
              </w:rPr>
              <w:t xml:space="preserve"> устройств / от общей мощности электропотребления), %.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jc w:val="center"/>
              <w:rPr>
                <w:bCs/>
                <w:kern w:val="24"/>
                <w:sz w:val="22"/>
                <w:szCs w:val="22"/>
              </w:rPr>
            </w:pPr>
            <w:r w:rsidRPr="00F960E3">
              <w:rPr>
                <w:bCs/>
                <w:kern w:val="24"/>
                <w:sz w:val="22"/>
                <w:szCs w:val="22"/>
              </w:rPr>
              <w:t>-</w:t>
            </w:r>
          </w:p>
        </w:tc>
      </w:tr>
      <w:tr w:rsidR="002663ED" w:rsidRPr="00F960E3" w:rsidTr="00F960E3">
        <w:tc>
          <w:tcPr>
            <w:tcW w:w="560" w:type="dxa"/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jc w:val="both"/>
              <w:rPr>
                <w:bCs/>
                <w:kern w:val="24"/>
                <w:sz w:val="22"/>
                <w:szCs w:val="22"/>
              </w:rPr>
            </w:pPr>
            <w:r w:rsidRPr="00F960E3">
              <w:rPr>
                <w:bCs/>
                <w:kern w:val="24"/>
                <w:sz w:val="22"/>
                <w:szCs w:val="22"/>
              </w:rPr>
              <w:t>13.</w:t>
            </w:r>
          </w:p>
        </w:tc>
        <w:tc>
          <w:tcPr>
            <w:tcW w:w="6797" w:type="dxa"/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jc w:val="both"/>
              <w:rPr>
                <w:bCs/>
                <w:kern w:val="24"/>
                <w:sz w:val="22"/>
                <w:szCs w:val="22"/>
              </w:rPr>
            </w:pPr>
            <w:r w:rsidRPr="00F960E3">
              <w:rPr>
                <w:bCs/>
                <w:kern w:val="24"/>
                <w:sz w:val="22"/>
                <w:szCs w:val="22"/>
              </w:rPr>
              <w:t>Доля затрат на коммунальные услуги в общем объеме затрат на осуществление</w:t>
            </w:r>
            <w:r w:rsidRPr="00F960E3">
              <w:rPr>
                <w:sz w:val="22"/>
                <w:szCs w:val="22"/>
              </w:rPr>
              <w:t xml:space="preserve"> </w:t>
            </w:r>
            <w:r w:rsidRPr="00F960E3">
              <w:rPr>
                <w:bCs/>
                <w:kern w:val="24"/>
                <w:sz w:val="22"/>
                <w:szCs w:val="22"/>
              </w:rPr>
              <w:t>функций</w:t>
            </w:r>
            <w:r w:rsidRPr="00F960E3">
              <w:rPr>
                <w:sz w:val="22"/>
                <w:szCs w:val="22"/>
              </w:rPr>
              <w:t xml:space="preserve"> администрации сельского поселения</w:t>
            </w:r>
            <w:r w:rsidRPr="00F960E3">
              <w:rPr>
                <w:bCs/>
                <w:kern w:val="24"/>
                <w:sz w:val="22"/>
                <w:szCs w:val="22"/>
              </w:rPr>
              <w:t xml:space="preserve"> %</w:t>
            </w:r>
          </w:p>
        </w:tc>
        <w:tc>
          <w:tcPr>
            <w:tcW w:w="3399" w:type="dxa"/>
            <w:shd w:val="clear" w:color="auto" w:fill="auto"/>
          </w:tcPr>
          <w:p w:rsidR="002663ED" w:rsidRPr="00F960E3" w:rsidRDefault="00490B47" w:rsidP="00F960E3">
            <w:pPr>
              <w:pStyle w:val="a7"/>
              <w:widowControl w:val="0"/>
              <w:spacing w:before="0" w:beforeAutospacing="0" w:after="0" w:afterAutospacing="0"/>
              <w:jc w:val="center"/>
              <w:rPr>
                <w:bCs/>
                <w:kern w:val="24"/>
                <w:sz w:val="22"/>
                <w:szCs w:val="22"/>
              </w:rPr>
            </w:pPr>
            <w:r>
              <w:rPr>
                <w:bCs/>
                <w:kern w:val="24"/>
                <w:sz w:val="22"/>
                <w:szCs w:val="22"/>
              </w:rPr>
              <w:t>2025</w:t>
            </w:r>
            <w:r w:rsidR="002663ED" w:rsidRPr="00F960E3">
              <w:rPr>
                <w:bCs/>
                <w:kern w:val="24"/>
                <w:sz w:val="22"/>
                <w:szCs w:val="22"/>
              </w:rPr>
              <w:t>-3,5%</w:t>
            </w:r>
          </w:p>
          <w:p w:rsidR="002663ED" w:rsidRPr="00F960E3" w:rsidRDefault="00490B47" w:rsidP="00F960E3">
            <w:pPr>
              <w:pStyle w:val="a7"/>
              <w:widowControl w:val="0"/>
              <w:spacing w:before="0" w:beforeAutospacing="0" w:after="0" w:afterAutospacing="0"/>
              <w:jc w:val="center"/>
              <w:rPr>
                <w:bCs/>
                <w:kern w:val="24"/>
                <w:sz w:val="22"/>
                <w:szCs w:val="22"/>
              </w:rPr>
            </w:pPr>
            <w:r>
              <w:rPr>
                <w:bCs/>
                <w:kern w:val="24"/>
                <w:sz w:val="22"/>
                <w:szCs w:val="22"/>
              </w:rPr>
              <w:t>2026</w:t>
            </w:r>
            <w:r w:rsidR="002663ED" w:rsidRPr="00F960E3">
              <w:rPr>
                <w:bCs/>
                <w:kern w:val="24"/>
                <w:sz w:val="22"/>
                <w:szCs w:val="22"/>
              </w:rPr>
              <w:t>-3,3%</w:t>
            </w:r>
          </w:p>
          <w:p w:rsidR="002663ED" w:rsidRPr="00F960E3" w:rsidRDefault="00490B47" w:rsidP="00F960E3">
            <w:pPr>
              <w:pStyle w:val="a7"/>
              <w:widowControl w:val="0"/>
              <w:spacing w:before="0" w:beforeAutospacing="0" w:after="0" w:afterAutospacing="0"/>
              <w:jc w:val="center"/>
              <w:rPr>
                <w:bCs/>
                <w:kern w:val="24"/>
                <w:sz w:val="22"/>
                <w:szCs w:val="22"/>
              </w:rPr>
            </w:pPr>
            <w:r>
              <w:rPr>
                <w:bCs/>
                <w:kern w:val="24"/>
                <w:sz w:val="22"/>
                <w:szCs w:val="22"/>
              </w:rPr>
              <w:t>2027</w:t>
            </w:r>
            <w:r w:rsidR="002663ED" w:rsidRPr="00F960E3">
              <w:rPr>
                <w:bCs/>
                <w:kern w:val="24"/>
                <w:sz w:val="22"/>
                <w:szCs w:val="22"/>
              </w:rPr>
              <w:t>-3,5%</w:t>
            </w:r>
          </w:p>
        </w:tc>
      </w:tr>
    </w:tbl>
    <w:p w:rsidR="002663ED" w:rsidRPr="00F960E3" w:rsidRDefault="002663ED" w:rsidP="002663ED">
      <w:pPr>
        <w:pStyle w:val="a7"/>
        <w:widowControl w:val="0"/>
        <w:spacing w:before="0" w:beforeAutospacing="0" w:after="0" w:afterAutospacing="0"/>
        <w:ind w:firstLine="473"/>
        <w:jc w:val="both"/>
        <w:rPr>
          <w:b/>
          <w:bCs/>
          <w:kern w:val="24"/>
        </w:rPr>
      </w:pPr>
    </w:p>
    <w:p w:rsidR="002663ED" w:rsidRPr="00F960E3" w:rsidRDefault="002663ED" w:rsidP="002663ED">
      <w:pPr>
        <w:jc w:val="center"/>
        <w:rPr>
          <w:rFonts w:ascii="Times New Roman" w:hAnsi="Times New Roman" w:cs="Times New Roman"/>
        </w:rPr>
      </w:pPr>
      <w:r w:rsidRPr="00F960E3">
        <w:rPr>
          <w:rFonts w:ascii="Times New Roman" w:hAnsi="Times New Roman" w:cs="Times New Roman"/>
          <w:bCs/>
          <w:kern w:val="24"/>
        </w:rPr>
        <w:t>1.2     Расход энергетических ресурсов</w:t>
      </w:r>
      <w:r w:rsidRPr="00F960E3">
        <w:rPr>
          <w:rFonts w:ascii="Times New Roman" w:hAnsi="Times New Roman" w:cs="Times New Roman"/>
        </w:rPr>
        <w:t xml:space="preserve">  АДМИНИСТРАЦИИ СЕЛЬСКОГО ПОСЕЛЕНИЯ «Занулье»</w:t>
      </w:r>
    </w:p>
    <w:p w:rsidR="002663ED" w:rsidRPr="00F960E3" w:rsidRDefault="00490B47" w:rsidP="002663ED">
      <w:pPr>
        <w:rPr>
          <w:rFonts w:ascii="Times New Roman" w:hAnsi="Times New Roman" w:cs="Times New Roman"/>
          <w:bCs/>
          <w:kern w:val="24"/>
        </w:rPr>
      </w:pPr>
      <w:r>
        <w:rPr>
          <w:rFonts w:ascii="Times New Roman" w:hAnsi="Times New Roman" w:cs="Times New Roman"/>
          <w:bCs/>
          <w:kern w:val="24"/>
        </w:rPr>
        <w:t>в 2024</w:t>
      </w:r>
      <w:r w:rsidR="002663ED" w:rsidRPr="00F960E3">
        <w:rPr>
          <w:rFonts w:ascii="Times New Roman" w:hAnsi="Times New Roman" w:cs="Times New Roman"/>
          <w:bCs/>
          <w:kern w:val="24"/>
        </w:rPr>
        <w:t xml:space="preserve"> году:</w:t>
      </w:r>
    </w:p>
    <w:tbl>
      <w:tblPr>
        <w:tblW w:w="10740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00" w:firstRow="0" w:lastRow="0" w:firstColumn="0" w:lastColumn="0" w:noHBand="0" w:noVBand="0"/>
      </w:tblPr>
      <w:tblGrid>
        <w:gridCol w:w="521"/>
        <w:gridCol w:w="2315"/>
        <w:gridCol w:w="1202"/>
        <w:gridCol w:w="1647"/>
        <w:gridCol w:w="1317"/>
        <w:gridCol w:w="1499"/>
        <w:gridCol w:w="2239"/>
      </w:tblGrid>
      <w:tr w:rsidR="002663ED" w:rsidRPr="00F960E3" w:rsidTr="00F960E3">
        <w:tc>
          <w:tcPr>
            <w:tcW w:w="521" w:type="dxa"/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jc w:val="center"/>
              <w:rPr>
                <w:b/>
                <w:kern w:val="24"/>
                <w:sz w:val="20"/>
                <w:szCs w:val="20"/>
              </w:rPr>
            </w:pPr>
            <w:r w:rsidRPr="00F960E3">
              <w:rPr>
                <w:b/>
                <w:kern w:val="24"/>
                <w:sz w:val="20"/>
                <w:szCs w:val="20"/>
              </w:rPr>
              <w:t>№ п/п</w:t>
            </w:r>
          </w:p>
        </w:tc>
        <w:tc>
          <w:tcPr>
            <w:tcW w:w="2315" w:type="dxa"/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jc w:val="center"/>
              <w:rPr>
                <w:b/>
                <w:kern w:val="24"/>
                <w:sz w:val="20"/>
                <w:szCs w:val="20"/>
              </w:rPr>
            </w:pPr>
            <w:r w:rsidRPr="00F960E3">
              <w:rPr>
                <w:b/>
                <w:kern w:val="24"/>
                <w:sz w:val="20"/>
                <w:szCs w:val="20"/>
              </w:rPr>
              <w:t>Вид энергетического ресурса</w:t>
            </w:r>
          </w:p>
        </w:tc>
        <w:tc>
          <w:tcPr>
            <w:tcW w:w="1202" w:type="dxa"/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jc w:val="center"/>
              <w:rPr>
                <w:b/>
                <w:kern w:val="24"/>
                <w:sz w:val="20"/>
                <w:szCs w:val="20"/>
              </w:rPr>
            </w:pPr>
            <w:r w:rsidRPr="00F960E3">
              <w:rPr>
                <w:b/>
                <w:kern w:val="24"/>
                <w:sz w:val="20"/>
                <w:szCs w:val="20"/>
              </w:rPr>
              <w:t>Единица измерения</w:t>
            </w:r>
          </w:p>
        </w:tc>
        <w:tc>
          <w:tcPr>
            <w:tcW w:w="1647" w:type="dxa"/>
            <w:tcBorders>
              <w:bottom w:val="single" w:sz="2" w:space="0" w:color="808080"/>
            </w:tcBorders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jc w:val="center"/>
              <w:rPr>
                <w:b/>
                <w:kern w:val="24"/>
                <w:sz w:val="20"/>
                <w:szCs w:val="20"/>
              </w:rPr>
            </w:pPr>
            <w:r w:rsidRPr="00F960E3">
              <w:rPr>
                <w:b/>
                <w:kern w:val="24"/>
                <w:sz w:val="20"/>
                <w:szCs w:val="20"/>
              </w:rPr>
              <w:t>Стоимость единицы с НДС, руб.</w:t>
            </w:r>
          </w:p>
        </w:tc>
        <w:tc>
          <w:tcPr>
            <w:tcW w:w="1317" w:type="dxa"/>
            <w:tcBorders>
              <w:bottom w:val="single" w:sz="2" w:space="0" w:color="808080"/>
            </w:tcBorders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jc w:val="center"/>
              <w:rPr>
                <w:b/>
                <w:kern w:val="24"/>
                <w:sz w:val="20"/>
                <w:szCs w:val="20"/>
              </w:rPr>
            </w:pPr>
            <w:r w:rsidRPr="00F960E3">
              <w:rPr>
                <w:b/>
                <w:kern w:val="24"/>
                <w:sz w:val="20"/>
                <w:szCs w:val="20"/>
              </w:rPr>
              <w:t>Количество</w:t>
            </w:r>
          </w:p>
        </w:tc>
        <w:tc>
          <w:tcPr>
            <w:tcW w:w="1499" w:type="dxa"/>
            <w:tcBorders>
              <w:bottom w:val="single" w:sz="2" w:space="0" w:color="808080"/>
            </w:tcBorders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jc w:val="center"/>
              <w:rPr>
                <w:b/>
                <w:kern w:val="24"/>
                <w:sz w:val="20"/>
                <w:szCs w:val="20"/>
              </w:rPr>
            </w:pPr>
            <w:r w:rsidRPr="00F960E3">
              <w:rPr>
                <w:b/>
                <w:kern w:val="24"/>
                <w:sz w:val="20"/>
                <w:szCs w:val="20"/>
              </w:rPr>
              <w:t>Общая стоимость, руб.</w:t>
            </w:r>
          </w:p>
        </w:tc>
        <w:tc>
          <w:tcPr>
            <w:tcW w:w="2239" w:type="dxa"/>
            <w:tcBorders>
              <w:bottom w:val="single" w:sz="2" w:space="0" w:color="808080"/>
            </w:tcBorders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jc w:val="center"/>
              <w:rPr>
                <w:b/>
                <w:kern w:val="24"/>
                <w:sz w:val="20"/>
                <w:szCs w:val="20"/>
              </w:rPr>
            </w:pPr>
            <w:r w:rsidRPr="00F960E3">
              <w:rPr>
                <w:b/>
                <w:kern w:val="24"/>
                <w:sz w:val="20"/>
                <w:szCs w:val="20"/>
              </w:rPr>
              <w:t>Поставщик энергетического ресурса</w:t>
            </w:r>
          </w:p>
        </w:tc>
      </w:tr>
      <w:tr w:rsidR="002663ED" w:rsidRPr="00F960E3" w:rsidTr="00F960E3">
        <w:tc>
          <w:tcPr>
            <w:tcW w:w="521" w:type="dxa"/>
            <w:vAlign w:val="center"/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 w:rsidRPr="00F960E3">
              <w:rPr>
                <w:kern w:val="24"/>
                <w:sz w:val="22"/>
                <w:szCs w:val="22"/>
              </w:rPr>
              <w:t>1.</w:t>
            </w:r>
          </w:p>
        </w:tc>
        <w:tc>
          <w:tcPr>
            <w:tcW w:w="2315" w:type="dxa"/>
            <w:vAlign w:val="center"/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 w:rsidRPr="00F960E3">
              <w:rPr>
                <w:kern w:val="24"/>
                <w:sz w:val="22"/>
                <w:szCs w:val="22"/>
              </w:rPr>
              <w:t>Электрическая энергия</w:t>
            </w:r>
          </w:p>
        </w:tc>
        <w:tc>
          <w:tcPr>
            <w:tcW w:w="1202" w:type="dxa"/>
            <w:vAlign w:val="center"/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proofErr w:type="spellStart"/>
            <w:r w:rsidRPr="00F960E3">
              <w:rPr>
                <w:kern w:val="24"/>
                <w:sz w:val="22"/>
                <w:szCs w:val="22"/>
              </w:rPr>
              <w:t>кВтчас</w:t>
            </w:r>
            <w:proofErr w:type="spellEnd"/>
          </w:p>
        </w:tc>
        <w:tc>
          <w:tcPr>
            <w:tcW w:w="1647" w:type="dxa"/>
            <w:shd w:val="clear" w:color="auto" w:fill="FFFF00"/>
            <w:vAlign w:val="center"/>
          </w:tcPr>
          <w:p w:rsidR="002663ED" w:rsidRPr="00395703" w:rsidRDefault="00395703" w:rsidP="00F960E3">
            <w:pPr>
              <w:pStyle w:val="a7"/>
              <w:widowControl w:val="0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r w:rsidRPr="00395703">
              <w:rPr>
                <w:kern w:val="24"/>
                <w:sz w:val="22"/>
                <w:szCs w:val="22"/>
              </w:rPr>
              <w:t>8,7347</w:t>
            </w:r>
          </w:p>
        </w:tc>
        <w:tc>
          <w:tcPr>
            <w:tcW w:w="1317" w:type="dxa"/>
            <w:shd w:val="clear" w:color="auto" w:fill="FFFF00"/>
            <w:vAlign w:val="center"/>
          </w:tcPr>
          <w:p w:rsidR="002663ED" w:rsidRPr="00395703" w:rsidRDefault="00395703" w:rsidP="00F960E3">
            <w:pPr>
              <w:pStyle w:val="a7"/>
              <w:widowControl w:val="0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r w:rsidRPr="00395703">
              <w:rPr>
                <w:kern w:val="24"/>
                <w:sz w:val="22"/>
                <w:szCs w:val="22"/>
              </w:rPr>
              <w:t>712</w:t>
            </w:r>
          </w:p>
        </w:tc>
        <w:tc>
          <w:tcPr>
            <w:tcW w:w="1499" w:type="dxa"/>
            <w:shd w:val="clear" w:color="auto" w:fill="FFFF00"/>
            <w:vAlign w:val="center"/>
          </w:tcPr>
          <w:p w:rsidR="002663ED" w:rsidRPr="00395703" w:rsidRDefault="00395703" w:rsidP="00F960E3">
            <w:pPr>
              <w:pStyle w:val="a7"/>
              <w:widowControl w:val="0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r w:rsidRPr="00395703">
              <w:rPr>
                <w:kern w:val="24"/>
                <w:sz w:val="22"/>
                <w:szCs w:val="22"/>
              </w:rPr>
              <w:t>6219,12</w:t>
            </w:r>
          </w:p>
        </w:tc>
        <w:tc>
          <w:tcPr>
            <w:tcW w:w="2239" w:type="dxa"/>
            <w:shd w:val="clear" w:color="auto" w:fill="FFFF00"/>
          </w:tcPr>
          <w:p w:rsidR="002663ED" w:rsidRPr="00395703" w:rsidRDefault="002663ED" w:rsidP="00F960E3">
            <w:pPr>
              <w:pStyle w:val="a7"/>
              <w:widowControl w:val="0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 w:rsidRPr="00395703">
              <w:rPr>
                <w:kern w:val="24"/>
                <w:sz w:val="22"/>
                <w:szCs w:val="22"/>
              </w:rPr>
              <w:t>ОАО «Комиэнерго»</w:t>
            </w:r>
          </w:p>
        </w:tc>
      </w:tr>
      <w:tr w:rsidR="002663ED" w:rsidRPr="00F960E3" w:rsidTr="00F960E3">
        <w:tc>
          <w:tcPr>
            <w:tcW w:w="521" w:type="dxa"/>
            <w:vAlign w:val="center"/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 w:rsidRPr="00F960E3">
              <w:rPr>
                <w:kern w:val="24"/>
                <w:sz w:val="22"/>
                <w:szCs w:val="22"/>
              </w:rPr>
              <w:t>2.</w:t>
            </w:r>
          </w:p>
        </w:tc>
        <w:tc>
          <w:tcPr>
            <w:tcW w:w="2315" w:type="dxa"/>
            <w:vAlign w:val="center"/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 w:rsidRPr="00F960E3">
              <w:rPr>
                <w:kern w:val="24"/>
                <w:sz w:val="22"/>
                <w:szCs w:val="22"/>
              </w:rPr>
              <w:t>Дрова</w:t>
            </w:r>
          </w:p>
        </w:tc>
        <w:tc>
          <w:tcPr>
            <w:tcW w:w="1202" w:type="dxa"/>
            <w:vAlign w:val="center"/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r w:rsidRPr="00F960E3">
              <w:rPr>
                <w:kern w:val="24"/>
                <w:sz w:val="22"/>
                <w:szCs w:val="22"/>
              </w:rPr>
              <w:t>Куб.м</w:t>
            </w:r>
          </w:p>
        </w:tc>
        <w:tc>
          <w:tcPr>
            <w:tcW w:w="1647" w:type="dxa"/>
            <w:shd w:val="clear" w:color="auto" w:fill="FFFF00"/>
            <w:vAlign w:val="center"/>
          </w:tcPr>
          <w:p w:rsidR="002663ED" w:rsidRPr="00395703" w:rsidRDefault="00490B47" w:rsidP="00F960E3">
            <w:pPr>
              <w:pStyle w:val="a7"/>
              <w:widowControl w:val="0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r w:rsidRPr="00395703">
              <w:rPr>
                <w:kern w:val="24"/>
                <w:sz w:val="22"/>
                <w:szCs w:val="22"/>
              </w:rPr>
              <w:t>1200</w:t>
            </w:r>
          </w:p>
        </w:tc>
        <w:tc>
          <w:tcPr>
            <w:tcW w:w="1317" w:type="dxa"/>
            <w:shd w:val="clear" w:color="auto" w:fill="FFFF00"/>
            <w:vAlign w:val="center"/>
          </w:tcPr>
          <w:p w:rsidR="002663ED" w:rsidRPr="00395703" w:rsidRDefault="002663ED" w:rsidP="00F960E3">
            <w:pPr>
              <w:pStyle w:val="a7"/>
              <w:widowControl w:val="0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r w:rsidRPr="00395703">
              <w:rPr>
                <w:kern w:val="24"/>
                <w:sz w:val="22"/>
                <w:szCs w:val="22"/>
              </w:rPr>
              <w:t>20</w:t>
            </w:r>
          </w:p>
        </w:tc>
        <w:tc>
          <w:tcPr>
            <w:tcW w:w="1499" w:type="dxa"/>
            <w:shd w:val="clear" w:color="auto" w:fill="FFFF00"/>
            <w:vAlign w:val="center"/>
          </w:tcPr>
          <w:p w:rsidR="002663ED" w:rsidRPr="00395703" w:rsidRDefault="00490B47" w:rsidP="00F960E3">
            <w:pPr>
              <w:pStyle w:val="a7"/>
              <w:widowControl w:val="0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r w:rsidRPr="00395703">
              <w:rPr>
                <w:kern w:val="24"/>
                <w:sz w:val="22"/>
                <w:szCs w:val="22"/>
              </w:rPr>
              <w:t>24</w:t>
            </w:r>
            <w:r w:rsidR="00254636" w:rsidRPr="00395703">
              <w:rPr>
                <w:kern w:val="24"/>
                <w:sz w:val="22"/>
                <w:szCs w:val="22"/>
              </w:rPr>
              <w:t>0</w:t>
            </w:r>
            <w:r w:rsidR="002663ED" w:rsidRPr="00395703">
              <w:rPr>
                <w:kern w:val="24"/>
                <w:sz w:val="22"/>
                <w:szCs w:val="22"/>
              </w:rPr>
              <w:t>00</w:t>
            </w:r>
            <w:r w:rsidR="00395703" w:rsidRPr="00395703">
              <w:rPr>
                <w:kern w:val="24"/>
                <w:sz w:val="22"/>
                <w:szCs w:val="22"/>
              </w:rPr>
              <w:t>,00</w:t>
            </w:r>
          </w:p>
        </w:tc>
        <w:tc>
          <w:tcPr>
            <w:tcW w:w="2239" w:type="dxa"/>
            <w:shd w:val="clear" w:color="auto" w:fill="FFFF00"/>
          </w:tcPr>
          <w:p w:rsidR="002663ED" w:rsidRPr="00395703" w:rsidRDefault="00254636" w:rsidP="00F960E3">
            <w:pPr>
              <w:pStyle w:val="a7"/>
              <w:widowControl w:val="0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 w:rsidRPr="00395703">
              <w:rPr>
                <w:kern w:val="24"/>
                <w:sz w:val="22"/>
                <w:szCs w:val="22"/>
              </w:rPr>
              <w:t xml:space="preserve">ИП </w:t>
            </w:r>
            <w:proofErr w:type="spellStart"/>
            <w:r w:rsidRPr="00395703">
              <w:rPr>
                <w:kern w:val="24"/>
                <w:sz w:val="22"/>
                <w:szCs w:val="22"/>
              </w:rPr>
              <w:t>Чукилев</w:t>
            </w:r>
            <w:proofErr w:type="spellEnd"/>
            <w:r w:rsidRPr="00395703">
              <w:rPr>
                <w:kern w:val="24"/>
                <w:sz w:val="22"/>
                <w:szCs w:val="22"/>
              </w:rPr>
              <w:t xml:space="preserve"> Н.М</w:t>
            </w:r>
            <w:r w:rsidR="002663ED" w:rsidRPr="00395703">
              <w:rPr>
                <w:kern w:val="24"/>
                <w:sz w:val="22"/>
                <w:szCs w:val="22"/>
              </w:rPr>
              <w:t>.</w:t>
            </w:r>
          </w:p>
        </w:tc>
      </w:tr>
    </w:tbl>
    <w:p w:rsidR="002663ED" w:rsidRPr="00F960E3" w:rsidRDefault="002663ED" w:rsidP="002663ED">
      <w:pPr>
        <w:pStyle w:val="a7"/>
        <w:widowControl w:val="0"/>
        <w:spacing w:before="0" w:beforeAutospacing="0" w:after="0" w:afterAutospacing="0"/>
        <w:ind w:firstLine="22"/>
        <w:jc w:val="both"/>
      </w:pPr>
    </w:p>
    <w:p w:rsidR="002663ED" w:rsidRPr="00F960E3" w:rsidRDefault="002663ED" w:rsidP="002663ED">
      <w:pPr>
        <w:jc w:val="center"/>
        <w:rPr>
          <w:rFonts w:ascii="Times New Roman" w:hAnsi="Times New Roman" w:cs="Times New Roman"/>
        </w:rPr>
      </w:pPr>
      <w:r w:rsidRPr="00F960E3">
        <w:rPr>
          <w:rFonts w:ascii="Times New Roman" w:hAnsi="Times New Roman" w:cs="Times New Roman"/>
        </w:rPr>
        <w:lastRenderedPageBreak/>
        <w:t>1.3.</w:t>
      </w:r>
      <w:r w:rsidRPr="00F960E3">
        <w:rPr>
          <w:rFonts w:ascii="Times New Roman" w:hAnsi="Times New Roman" w:cs="Times New Roman"/>
          <w:b/>
          <w:bCs/>
        </w:rPr>
        <w:t xml:space="preserve"> </w:t>
      </w:r>
      <w:r w:rsidRPr="00F960E3">
        <w:rPr>
          <w:rFonts w:ascii="Times New Roman" w:hAnsi="Times New Roman" w:cs="Times New Roman"/>
        </w:rPr>
        <w:t>Характеристика помещений АДМИНИСТРАЦИИ СЕЛЬСКОГО ПОСЕЛЕНИЯ «Занулье»</w:t>
      </w:r>
    </w:p>
    <w:p w:rsidR="002663ED" w:rsidRPr="00F960E3" w:rsidRDefault="002663ED" w:rsidP="002663ED">
      <w:pPr>
        <w:pStyle w:val="a7"/>
        <w:widowControl w:val="0"/>
        <w:spacing w:before="0" w:beforeAutospacing="0" w:after="0" w:afterAutospacing="0"/>
        <w:ind w:firstLine="22"/>
        <w:jc w:val="both"/>
        <w:rPr>
          <w:bCs/>
          <w:kern w:val="24"/>
        </w:rPr>
      </w:pPr>
    </w:p>
    <w:tbl>
      <w:tblPr>
        <w:tblW w:w="1034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53"/>
        <w:gridCol w:w="1034"/>
        <w:gridCol w:w="891"/>
        <w:gridCol w:w="5727"/>
      </w:tblGrid>
      <w:tr w:rsidR="002663ED" w:rsidRPr="00F960E3" w:rsidTr="00CD5B01">
        <w:trPr>
          <w:cantSplit/>
        </w:trPr>
        <w:tc>
          <w:tcPr>
            <w:tcW w:w="540" w:type="dxa"/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F960E3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2153" w:type="dxa"/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F960E3">
              <w:rPr>
                <w:bCs/>
                <w:sz w:val="20"/>
                <w:szCs w:val="20"/>
              </w:rPr>
              <w:t>Назначение</w:t>
            </w:r>
          </w:p>
        </w:tc>
        <w:tc>
          <w:tcPr>
            <w:tcW w:w="1034" w:type="dxa"/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F960E3">
              <w:rPr>
                <w:bCs/>
                <w:sz w:val="20"/>
                <w:szCs w:val="20"/>
              </w:rPr>
              <w:t>Год постройки</w:t>
            </w:r>
          </w:p>
        </w:tc>
        <w:tc>
          <w:tcPr>
            <w:tcW w:w="891" w:type="dxa"/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F960E3">
              <w:rPr>
                <w:bCs/>
                <w:sz w:val="20"/>
                <w:szCs w:val="20"/>
              </w:rPr>
              <w:t>Площадь, кв. м</w:t>
            </w:r>
          </w:p>
        </w:tc>
        <w:tc>
          <w:tcPr>
            <w:tcW w:w="5727" w:type="dxa"/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F960E3">
              <w:rPr>
                <w:bCs/>
                <w:sz w:val="20"/>
                <w:szCs w:val="20"/>
              </w:rPr>
              <w:t>Количественная и качественная оценка ограждающих конструкций и инженерных систем, характерные проблемы и недостатки</w:t>
            </w:r>
          </w:p>
        </w:tc>
      </w:tr>
      <w:tr w:rsidR="002663ED" w:rsidRPr="00F960E3" w:rsidTr="00CD5B01">
        <w:trPr>
          <w:cantSplit/>
          <w:trHeight w:val="380"/>
        </w:trPr>
        <w:tc>
          <w:tcPr>
            <w:tcW w:w="10345" w:type="dxa"/>
            <w:gridSpan w:val="5"/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F960E3">
              <w:rPr>
                <w:bCs/>
                <w:sz w:val="22"/>
                <w:szCs w:val="22"/>
              </w:rPr>
              <w:t>Отдельно стоящие здания (сооружения):</w:t>
            </w:r>
          </w:p>
        </w:tc>
      </w:tr>
      <w:tr w:rsidR="002663ED" w:rsidRPr="00F960E3" w:rsidTr="00CD5B01">
        <w:trPr>
          <w:cantSplit/>
        </w:trPr>
        <w:tc>
          <w:tcPr>
            <w:tcW w:w="540" w:type="dxa"/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F960E3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153" w:type="dxa"/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F960E3">
              <w:rPr>
                <w:bCs/>
                <w:sz w:val="22"/>
                <w:szCs w:val="22"/>
              </w:rPr>
              <w:t>Здание администрации</w:t>
            </w:r>
          </w:p>
        </w:tc>
        <w:tc>
          <w:tcPr>
            <w:tcW w:w="1034" w:type="dxa"/>
            <w:shd w:val="clear" w:color="auto" w:fill="auto"/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jc w:val="center"/>
              <w:rPr>
                <w:bCs/>
                <w:color w:val="5F497A"/>
                <w:sz w:val="22"/>
                <w:szCs w:val="22"/>
              </w:rPr>
            </w:pPr>
            <w:r w:rsidRPr="00F960E3">
              <w:rPr>
                <w:bCs/>
                <w:sz w:val="22"/>
                <w:szCs w:val="22"/>
              </w:rPr>
              <w:t>1938</w:t>
            </w:r>
          </w:p>
        </w:tc>
        <w:tc>
          <w:tcPr>
            <w:tcW w:w="891" w:type="dxa"/>
            <w:shd w:val="clear" w:color="auto" w:fill="auto"/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F960E3">
              <w:rPr>
                <w:bCs/>
                <w:sz w:val="22"/>
                <w:szCs w:val="22"/>
              </w:rPr>
              <w:t>39,3</w:t>
            </w:r>
          </w:p>
        </w:tc>
        <w:tc>
          <w:tcPr>
            <w:tcW w:w="5727" w:type="dxa"/>
            <w:shd w:val="clear" w:color="auto" w:fill="auto"/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F960E3">
              <w:rPr>
                <w:bCs/>
                <w:sz w:val="22"/>
                <w:szCs w:val="22"/>
              </w:rPr>
              <w:t>-наружные стены - дерево (удовлетворительно);</w:t>
            </w:r>
          </w:p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</w:p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F960E3">
              <w:rPr>
                <w:bCs/>
                <w:sz w:val="22"/>
                <w:szCs w:val="22"/>
              </w:rPr>
              <w:t>-канализация – удовлетворительно</w:t>
            </w:r>
          </w:p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F960E3">
              <w:rPr>
                <w:bCs/>
                <w:sz w:val="22"/>
                <w:szCs w:val="22"/>
              </w:rPr>
              <w:t>-система отопления  - удовлетворительно</w:t>
            </w:r>
          </w:p>
        </w:tc>
      </w:tr>
    </w:tbl>
    <w:p w:rsidR="002663ED" w:rsidRPr="00F960E3" w:rsidRDefault="002663ED" w:rsidP="002663ED">
      <w:pPr>
        <w:pStyle w:val="a7"/>
        <w:widowControl w:val="0"/>
        <w:spacing w:before="0" w:beforeAutospacing="0" w:after="0" w:afterAutospacing="0"/>
        <w:jc w:val="both"/>
        <w:rPr>
          <w:b/>
          <w:bCs/>
        </w:rPr>
      </w:pPr>
    </w:p>
    <w:p w:rsidR="002663ED" w:rsidRPr="00F960E3" w:rsidRDefault="002663ED" w:rsidP="002663ED">
      <w:pPr>
        <w:jc w:val="center"/>
        <w:rPr>
          <w:rFonts w:ascii="Times New Roman" w:hAnsi="Times New Roman" w:cs="Times New Roman"/>
        </w:rPr>
      </w:pPr>
      <w:r w:rsidRPr="00F960E3">
        <w:rPr>
          <w:rFonts w:ascii="Times New Roman" w:hAnsi="Times New Roman" w:cs="Times New Roman"/>
        </w:rPr>
        <w:t>1.4.</w:t>
      </w:r>
      <w:r w:rsidRPr="00F960E3">
        <w:rPr>
          <w:rFonts w:ascii="Times New Roman" w:hAnsi="Times New Roman" w:cs="Times New Roman"/>
          <w:b/>
          <w:bCs/>
        </w:rPr>
        <w:t xml:space="preserve"> </w:t>
      </w:r>
      <w:r w:rsidRPr="00F960E3">
        <w:rPr>
          <w:rFonts w:ascii="Times New Roman" w:hAnsi="Times New Roman" w:cs="Times New Roman"/>
        </w:rPr>
        <w:t>Характеристика оборудования АДМИНИСТРАЦИИ СЕЛЬСКОГО ПОСЕЛЕНИЯ «Занулье»</w:t>
      </w:r>
    </w:p>
    <w:p w:rsidR="002663ED" w:rsidRPr="00F960E3" w:rsidRDefault="002663ED" w:rsidP="002663ED">
      <w:pPr>
        <w:pStyle w:val="a7"/>
        <w:widowControl w:val="0"/>
        <w:spacing w:before="0" w:beforeAutospacing="0" w:after="0" w:afterAutospacing="0"/>
        <w:ind w:firstLine="22"/>
        <w:jc w:val="both"/>
        <w:rPr>
          <w:bCs/>
          <w:kern w:val="24"/>
        </w:rPr>
      </w:pPr>
    </w:p>
    <w:tbl>
      <w:tblPr>
        <w:tblW w:w="10487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3806"/>
        <w:gridCol w:w="1694"/>
        <w:gridCol w:w="1158"/>
        <w:gridCol w:w="1727"/>
        <w:gridCol w:w="1422"/>
      </w:tblGrid>
      <w:tr w:rsidR="002663ED" w:rsidRPr="00F960E3" w:rsidTr="00CD5B01">
        <w:tc>
          <w:tcPr>
            <w:tcW w:w="680" w:type="dxa"/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F960E3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3806" w:type="dxa"/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F960E3">
              <w:rPr>
                <w:bCs/>
                <w:sz w:val="20"/>
                <w:szCs w:val="20"/>
              </w:rPr>
              <w:t>Наименование</w:t>
            </w:r>
          </w:p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F960E3">
              <w:rPr>
                <w:bCs/>
                <w:sz w:val="20"/>
                <w:szCs w:val="20"/>
              </w:rPr>
              <w:t>(по видам, типам и моделям)</w:t>
            </w:r>
          </w:p>
        </w:tc>
        <w:tc>
          <w:tcPr>
            <w:tcW w:w="1694" w:type="dxa"/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F960E3">
              <w:rPr>
                <w:bCs/>
                <w:sz w:val="20"/>
                <w:szCs w:val="20"/>
              </w:rPr>
              <w:t>Количество</w:t>
            </w:r>
          </w:p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F960E3">
              <w:rPr>
                <w:bCs/>
                <w:sz w:val="20"/>
                <w:szCs w:val="20"/>
              </w:rPr>
              <w:t xml:space="preserve"> единиц</w:t>
            </w:r>
          </w:p>
        </w:tc>
        <w:tc>
          <w:tcPr>
            <w:tcW w:w="1158" w:type="dxa"/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F960E3">
              <w:rPr>
                <w:bCs/>
                <w:sz w:val="20"/>
                <w:szCs w:val="20"/>
              </w:rPr>
              <w:t>Мощность кВт</w:t>
            </w:r>
          </w:p>
        </w:tc>
        <w:tc>
          <w:tcPr>
            <w:tcW w:w="1727" w:type="dxa"/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F960E3">
              <w:rPr>
                <w:bCs/>
                <w:sz w:val="20"/>
                <w:szCs w:val="20"/>
              </w:rPr>
              <w:t xml:space="preserve">Годовой </w:t>
            </w:r>
            <w:proofErr w:type="spellStart"/>
            <w:r w:rsidRPr="00F960E3">
              <w:rPr>
                <w:bCs/>
                <w:sz w:val="20"/>
                <w:szCs w:val="20"/>
              </w:rPr>
              <w:t>коэф</w:t>
            </w:r>
            <w:proofErr w:type="spellEnd"/>
            <w:r w:rsidRPr="00F960E3">
              <w:rPr>
                <w:bCs/>
                <w:sz w:val="20"/>
                <w:szCs w:val="20"/>
              </w:rPr>
              <w:t>-т использования</w:t>
            </w:r>
          </w:p>
        </w:tc>
        <w:tc>
          <w:tcPr>
            <w:tcW w:w="1422" w:type="dxa"/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F960E3">
              <w:rPr>
                <w:bCs/>
                <w:sz w:val="20"/>
                <w:szCs w:val="20"/>
              </w:rPr>
              <w:t>Год выпуска, состояние</w:t>
            </w:r>
          </w:p>
        </w:tc>
      </w:tr>
      <w:tr w:rsidR="002663ED" w:rsidRPr="00F960E3" w:rsidTr="00CD5B01">
        <w:tc>
          <w:tcPr>
            <w:tcW w:w="680" w:type="dxa"/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F960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807" w:type="dxa"/>
            <w:gridSpan w:val="5"/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jc w:val="both"/>
              <w:rPr>
                <w:bCs/>
                <w:sz w:val="22"/>
                <w:szCs w:val="22"/>
                <w:u w:val="single"/>
              </w:rPr>
            </w:pPr>
            <w:r w:rsidRPr="00F960E3">
              <w:rPr>
                <w:bCs/>
                <w:sz w:val="22"/>
                <w:szCs w:val="22"/>
                <w:u w:val="single"/>
              </w:rPr>
              <w:t>Потребители электрической энергии:</w:t>
            </w:r>
          </w:p>
        </w:tc>
      </w:tr>
      <w:tr w:rsidR="002663ED" w:rsidRPr="00F960E3" w:rsidTr="00CD5B01">
        <w:tc>
          <w:tcPr>
            <w:tcW w:w="680" w:type="dxa"/>
          </w:tcPr>
          <w:p w:rsidR="002663ED" w:rsidRPr="00F960E3" w:rsidRDefault="002663ED" w:rsidP="00F960E3">
            <w:pPr>
              <w:pStyle w:val="a3"/>
              <w:widowControl w:val="0"/>
              <w:jc w:val="both"/>
              <w:rPr>
                <w:bCs/>
                <w:sz w:val="20"/>
              </w:rPr>
            </w:pPr>
            <w:r w:rsidRPr="00F960E3">
              <w:rPr>
                <w:bCs/>
                <w:sz w:val="20"/>
              </w:rPr>
              <w:t>1.1</w:t>
            </w:r>
          </w:p>
        </w:tc>
        <w:tc>
          <w:tcPr>
            <w:tcW w:w="5500" w:type="dxa"/>
            <w:gridSpan w:val="2"/>
            <w:vAlign w:val="center"/>
          </w:tcPr>
          <w:p w:rsidR="002663ED" w:rsidRPr="00F960E3" w:rsidRDefault="002663ED" w:rsidP="00F960E3">
            <w:pPr>
              <w:pStyle w:val="a3"/>
              <w:widowControl w:val="0"/>
              <w:jc w:val="both"/>
              <w:rPr>
                <w:bCs/>
                <w:sz w:val="22"/>
                <w:szCs w:val="22"/>
              </w:rPr>
            </w:pPr>
            <w:r w:rsidRPr="00F960E3">
              <w:rPr>
                <w:bCs/>
                <w:szCs w:val="22"/>
              </w:rPr>
              <w:t>Офисная техника:</w:t>
            </w:r>
          </w:p>
        </w:tc>
        <w:tc>
          <w:tcPr>
            <w:tcW w:w="1158" w:type="dxa"/>
          </w:tcPr>
          <w:p w:rsidR="002663ED" w:rsidRPr="00F960E3" w:rsidRDefault="002663ED" w:rsidP="00F960E3">
            <w:pPr>
              <w:pStyle w:val="a3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27" w:type="dxa"/>
          </w:tcPr>
          <w:p w:rsidR="002663ED" w:rsidRPr="00F960E3" w:rsidRDefault="002663ED" w:rsidP="00F960E3">
            <w:pPr>
              <w:pStyle w:val="a3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22" w:type="dxa"/>
          </w:tcPr>
          <w:p w:rsidR="002663ED" w:rsidRPr="00F960E3" w:rsidRDefault="002663ED" w:rsidP="00F960E3">
            <w:pPr>
              <w:pStyle w:val="a3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2663ED" w:rsidRPr="00F960E3" w:rsidTr="00CD5B01">
        <w:trPr>
          <w:trHeight w:val="1016"/>
        </w:trPr>
        <w:tc>
          <w:tcPr>
            <w:tcW w:w="680" w:type="dxa"/>
          </w:tcPr>
          <w:p w:rsidR="002663ED" w:rsidRPr="00F960E3" w:rsidRDefault="002663ED" w:rsidP="00F960E3">
            <w:pPr>
              <w:pStyle w:val="a3"/>
              <w:widowControl w:val="0"/>
              <w:jc w:val="both"/>
              <w:rPr>
                <w:bCs/>
                <w:sz w:val="20"/>
              </w:rPr>
            </w:pPr>
            <w:r w:rsidRPr="00F960E3">
              <w:rPr>
                <w:bCs/>
                <w:sz w:val="20"/>
              </w:rPr>
              <w:t>1.1.1</w:t>
            </w:r>
          </w:p>
        </w:tc>
        <w:tc>
          <w:tcPr>
            <w:tcW w:w="3806" w:type="dxa"/>
          </w:tcPr>
          <w:p w:rsidR="002663ED" w:rsidRPr="00F960E3" w:rsidRDefault="002663ED" w:rsidP="00F960E3">
            <w:pPr>
              <w:pStyle w:val="3"/>
              <w:keepNext w:val="0"/>
              <w:widowControl w:val="0"/>
              <w:rPr>
                <w:bCs/>
                <w:szCs w:val="22"/>
              </w:rPr>
            </w:pPr>
            <w:r w:rsidRPr="00F960E3">
              <w:rPr>
                <w:bCs/>
                <w:szCs w:val="22"/>
              </w:rPr>
              <w:t>Компьютеры и периферийные устройства:</w:t>
            </w:r>
          </w:p>
          <w:p w:rsidR="002663ED" w:rsidRPr="00F960E3" w:rsidRDefault="002663ED" w:rsidP="00F9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0E3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в комплекте </w:t>
            </w:r>
          </w:p>
          <w:p w:rsidR="002663ED" w:rsidRPr="00F960E3" w:rsidRDefault="002663ED" w:rsidP="00F960E3">
            <w:pPr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 w:rsidRPr="00F960E3">
              <w:rPr>
                <w:rFonts w:ascii="Times New Roman" w:hAnsi="Times New Roman" w:cs="Times New Roman"/>
              </w:rPr>
              <w:t xml:space="preserve"> </w:t>
            </w:r>
          </w:p>
          <w:p w:rsidR="002663ED" w:rsidRPr="00F960E3" w:rsidRDefault="002663ED" w:rsidP="00F960E3">
            <w:pPr>
              <w:rPr>
                <w:rFonts w:ascii="Times New Roman" w:hAnsi="Times New Roman" w:cs="Times New Roman"/>
              </w:rPr>
            </w:pPr>
            <w:proofErr w:type="spellStart"/>
            <w:r w:rsidRPr="00F960E3">
              <w:rPr>
                <w:rFonts w:ascii="Times New Roman" w:hAnsi="Times New Roman" w:cs="Times New Roman"/>
              </w:rPr>
              <w:t>Факсимальный</w:t>
            </w:r>
            <w:proofErr w:type="spellEnd"/>
            <w:r w:rsidRPr="00F960E3">
              <w:rPr>
                <w:rFonts w:ascii="Times New Roman" w:hAnsi="Times New Roman" w:cs="Times New Roman"/>
              </w:rPr>
              <w:t xml:space="preserve"> аппарат</w:t>
            </w:r>
          </w:p>
        </w:tc>
        <w:tc>
          <w:tcPr>
            <w:tcW w:w="1694" w:type="dxa"/>
            <w:shd w:val="clear" w:color="auto" w:fill="FFFFFF"/>
          </w:tcPr>
          <w:p w:rsidR="002663ED" w:rsidRPr="00F960E3" w:rsidRDefault="002663ED" w:rsidP="00F960E3">
            <w:pPr>
              <w:pStyle w:val="a3"/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2663ED" w:rsidRPr="00F960E3" w:rsidRDefault="002663ED" w:rsidP="00F960E3">
            <w:pPr>
              <w:pStyle w:val="a3"/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2663ED" w:rsidRPr="00F960E3" w:rsidRDefault="002663ED" w:rsidP="00F960E3">
            <w:pPr>
              <w:pStyle w:val="a3"/>
              <w:widowControl w:val="0"/>
              <w:jc w:val="center"/>
              <w:rPr>
                <w:bCs/>
                <w:sz w:val="22"/>
                <w:szCs w:val="22"/>
              </w:rPr>
            </w:pPr>
            <w:r w:rsidRPr="00F960E3">
              <w:rPr>
                <w:bCs/>
                <w:sz w:val="22"/>
                <w:szCs w:val="22"/>
              </w:rPr>
              <w:t>3</w:t>
            </w:r>
          </w:p>
          <w:p w:rsidR="002663ED" w:rsidRPr="00F960E3" w:rsidRDefault="002663ED" w:rsidP="00F960E3">
            <w:pPr>
              <w:pStyle w:val="a3"/>
              <w:widowControl w:val="0"/>
              <w:jc w:val="center"/>
              <w:rPr>
                <w:bCs/>
                <w:sz w:val="22"/>
                <w:szCs w:val="22"/>
              </w:rPr>
            </w:pPr>
            <w:r w:rsidRPr="00F960E3">
              <w:rPr>
                <w:bCs/>
                <w:sz w:val="22"/>
                <w:szCs w:val="22"/>
              </w:rPr>
              <w:t>3</w:t>
            </w:r>
          </w:p>
          <w:p w:rsidR="002663ED" w:rsidRPr="00F960E3" w:rsidRDefault="002663ED" w:rsidP="00F960E3">
            <w:pPr>
              <w:pStyle w:val="a3"/>
              <w:widowControl w:val="0"/>
              <w:jc w:val="center"/>
              <w:rPr>
                <w:bCs/>
                <w:sz w:val="22"/>
                <w:szCs w:val="22"/>
              </w:rPr>
            </w:pPr>
            <w:r w:rsidRPr="00F960E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58" w:type="dxa"/>
            <w:shd w:val="clear" w:color="auto" w:fill="FFFFFF"/>
          </w:tcPr>
          <w:p w:rsidR="002663ED" w:rsidRPr="00F960E3" w:rsidRDefault="002663ED" w:rsidP="00F960E3">
            <w:pPr>
              <w:pStyle w:val="a3"/>
              <w:widowControl w:val="0"/>
              <w:jc w:val="center"/>
              <w:rPr>
                <w:bCs/>
                <w:sz w:val="20"/>
              </w:rPr>
            </w:pPr>
          </w:p>
          <w:p w:rsidR="002663ED" w:rsidRPr="00F960E3" w:rsidRDefault="002663ED" w:rsidP="00F960E3">
            <w:pPr>
              <w:pStyle w:val="a3"/>
              <w:widowControl w:val="0"/>
              <w:jc w:val="center"/>
              <w:rPr>
                <w:bCs/>
                <w:sz w:val="20"/>
              </w:rPr>
            </w:pPr>
          </w:p>
          <w:p w:rsidR="002663ED" w:rsidRPr="00F960E3" w:rsidRDefault="002663ED" w:rsidP="00F960E3">
            <w:pPr>
              <w:pStyle w:val="a3"/>
              <w:widowControl w:val="0"/>
              <w:jc w:val="center"/>
              <w:rPr>
                <w:bCs/>
                <w:sz w:val="20"/>
              </w:rPr>
            </w:pPr>
            <w:r w:rsidRPr="00F960E3">
              <w:rPr>
                <w:bCs/>
                <w:sz w:val="20"/>
              </w:rPr>
              <w:t>720кВт</w:t>
            </w:r>
          </w:p>
          <w:p w:rsidR="002663ED" w:rsidRPr="00F960E3" w:rsidRDefault="002663ED" w:rsidP="00F960E3">
            <w:pPr>
              <w:pStyle w:val="a3"/>
              <w:widowControl w:val="0"/>
              <w:jc w:val="center"/>
              <w:rPr>
                <w:bCs/>
                <w:sz w:val="20"/>
              </w:rPr>
            </w:pPr>
            <w:r w:rsidRPr="00F960E3">
              <w:rPr>
                <w:bCs/>
                <w:sz w:val="20"/>
              </w:rPr>
              <w:t>600 кВт</w:t>
            </w:r>
          </w:p>
          <w:p w:rsidR="002663ED" w:rsidRPr="00F960E3" w:rsidRDefault="002663ED" w:rsidP="00F960E3">
            <w:pPr>
              <w:pStyle w:val="a3"/>
              <w:widowControl w:val="0"/>
              <w:rPr>
                <w:bCs/>
                <w:sz w:val="20"/>
              </w:rPr>
            </w:pPr>
            <w:r w:rsidRPr="00F960E3">
              <w:rPr>
                <w:bCs/>
                <w:sz w:val="22"/>
                <w:szCs w:val="22"/>
              </w:rPr>
              <w:t>0,18 кВт</w:t>
            </w:r>
          </w:p>
        </w:tc>
        <w:tc>
          <w:tcPr>
            <w:tcW w:w="1727" w:type="dxa"/>
            <w:shd w:val="clear" w:color="auto" w:fill="FFFFFF"/>
            <w:vAlign w:val="center"/>
          </w:tcPr>
          <w:p w:rsidR="002663ED" w:rsidRPr="00F960E3" w:rsidRDefault="002663ED" w:rsidP="00F960E3">
            <w:pPr>
              <w:pStyle w:val="a3"/>
              <w:widowControl w:val="0"/>
              <w:jc w:val="center"/>
              <w:rPr>
                <w:bCs/>
                <w:sz w:val="22"/>
                <w:szCs w:val="22"/>
              </w:rPr>
            </w:pPr>
            <w:r w:rsidRPr="00F960E3">
              <w:rPr>
                <w:bCs/>
                <w:sz w:val="22"/>
                <w:szCs w:val="22"/>
              </w:rPr>
              <w:t>0,8</w:t>
            </w:r>
          </w:p>
        </w:tc>
        <w:tc>
          <w:tcPr>
            <w:tcW w:w="1422" w:type="dxa"/>
            <w:shd w:val="clear" w:color="auto" w:fill="FFFFFF"/>
          </w:tcPr>
          <w:p w:rsidR="002663ED" w:rsidRPr="00F960E3" w:rsidRDefault="002663ED" w:rsidP="00F960E3">
            <w:pPr>
              <w:pStyle w:val="a3"/>
              <w:widowControl w:val="0"/>
              <w:rPr>
                <w:bCs/>
                <w:sz w:val="22"/>
                <w:szCs w:val="22"/>
              </w:rPr>
            </w:pPr>
            <w:r w:rsidRPr="00F960E3">
              <w:rPr>
                <w:bCs/>
                <w:sz w:val="22"/>
                <w:szCs w:val="22"/>
              </w:rPr>
              <w:t>2007-2012гг</w:t>
            </w:r>
          </w:p>
          <w:p w:rsidR="002663ED" w:rsidRPr="00F960E3" w:rsidRDefault="002663ED" w:rsidP="00F960E3">
            <w:pPr>
              <w:pStyle w:val="a3"/>
              <w:widowControl w:val="0"/>
              <w:ind w:right="-103" w:hanging="162"/>
              <w:rPr>
                <w:bCs/>
                <w:sz w:val="22"/>
                <w:szCs w:val="22"/>
              </w:rPr>
            </w:pPr>
            <w:r w:rsidRPr="00F960E3">
              <w:rPr>
                <w:bCs/>
                <w:sz w:val="20"/>
              </w:rPr>
              <w:t xml:space="preserve">  удовлетворительное</w:t>
            </w:r>
          </w:p>
        </w:tc>
      </w:tr>
      <w:tr w:rsidR="002663ED" w:rsidRPr="00F960E3" w:rsidTr="00CD5B01">
        <w:tc>
          <w:tcPr>
            <w:tcW w:w="680" w:type="dxa"/>
          </w:tcPr>
          <w:p w:rsidR="002663ED" w:rsidRPr="00F960E3" w:rsidRDefault="002663ED" w:rsidP="00F960E3">
            <w:pPr>
              <w:pStyle w:val="a3"/>
              <w:widowControl w:val="0"/>
              <w:jc w:val="both"/>
              <w:rPr>
                <w:bCs/>
                <w:sz w:val="20"/>
              </w:rPr>
            </w:pPr>
            <w:r w:rsidRPr="00F960E3">
              <w:rPr>
                <w:bCs/>
                <w:sz w:val="20"/>
              </w:rPr>
              <w:t>1.1.2</w:t>
            </w:r>
          </w:p>
        </w:tc>
        <w:tc>
          <w:tcPr>
            <w:tcW w:w="3806" w:type="dxa"/>
            <w:vAlign w:val="center"/>
          </w:tcPr>
          <w:p w:rsidR="002663ED" w:rsidRPr="00F960E3" w:rsidRDefault="002663ED" w:rsidP="00F960E3">
            <w:pPr>
              <w:pStyle w:val="3"/>
              <w:keepNext w:val="0"/>
              <w:widowControl w:val="0"/>
              <w:rPr>
                <w:bCs/>
              </w:rPr>
            </w:pPr>
            <w:r w:rsidRPr="00F960E3">
              <w:t>Пожарная сигнализация</w:t>
            </w:r>
          </w:p>
        </w:tc>
        <w:tc>
          <w:tcPr>
            <w:tcW w:w="1694" w:type="dxa"/>
            <w:shd w:val="clear" w:color="auto" w:fill="FFFFFF"/>
          </w:tcPr>
          <w:p w:rsidR="002663ED" w:rsidRPr="00F960E3" w:rsidRDefault="002663ED" w:rsidP="00F960E3">
            <w:pPr>
              <w:pStyle w:val="a3"/>
              <w:widowControl w:val="0"/>
              <w:jc w:val="center"/>
              <w:rPr>
                <w:bCs/>
                <w:sz w:val="22"/>
                <w:szCs w:val="22"/>
              </w:rPr>
            </w:pPr>
            <w:r w:rsidRPr="00F960E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58" w:type="dxa"/>
            <w:shd w:val="clear" w:color="auto" w:fill="FFFFFF"/>
          </w:tcPr>
          <w:p w:rsidR="002663ED" w:rsidRPr="00F960E3" w:rsidRDefault="002663ED" w:rsidP="00F960E3">
            <w:pPr>
              <w:pStyle w:val="a3"/>
              <w:widowControl w:val="0"/>
              <w:jc w:val="center"/>
              <w:rPr>
                <w:bCs/>
                <w:sz w:val="20"/>
              </w:rPr>
            </w:pPr>
            <w:r w:rsidRPr="00F960E3">
              <w:rPr>
                <w:sz w:val="22"/>
              </w:rPr>
              <w:t>0,012</w:t>
            </w:r>
            <w:r w:rsidRPr="00F960E3">
              <w:rPr>
                <w:bCs/>
                <w:sz w:val="18"/>
              </w:rPr>
              <w:t xml:space="preserve"> кВт</w:t>
            </w:r>
          </w:p>
        </w:tc>
        <w:tc>
          <w:tcPr>
            <w:tcW w:w="1727" w:type="dxa"/>
            <w:shd w:val="clear" w:color="auto" w:fill="FFFFFF"/>
            <w:vAlign w:val="center"/>
          </w:tcPr>
          <w:p w:rsidR="002663ED" w:rsidRPr="00F960E3" w:rsidRDefault="002663ED" w:rsidP="00F960E3">
            <w:pPr>
              <w:pStyle w:val="a3"/>
              <w:widowControl w:val="0"/>
              <w:jc w:val="center"/>
              <w:rPr>
                <w:bCs/>
                <w:sz w:val="22"/>
                <w:szCs w:val="22"/>
              </w:rPr>
            </w:pPr>
            <w:r w:rsidRPr="00F960E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22" w:type="dxa"/>
            <w:shd w:val="clear" w:color="auto" w:fill="FFFFFF"/>
          </w:tcPr>
          <w:p w:rsidR="002663ED" w:rsidRPr="00F960E3" w:rsidRDefault="002663ED" w:rsidP="00F960E3">
            <w:pPr>
              <w:pStyle w:val="a3"/>
              <w:widowControl w:val="0"/>
              <w:ind w:hanging="162"/>
              <w:jc w:val="center"/>
              <w:rPr>
                <w:bCs/>
                <w:sz w:val="22"/>
                <w:szCs w:val="22"/>
              </w:rPr>
            </w:pPr>
            <w:r w:rsidRPr="00F960E3">
              <w:rPr>
                <w:sz w:val="22"/>
                <w:szCs w:val="22"/>
              </w:rPr>
              <w:t xml:space="preserve">2009г </w:t>
            </w:r>
            <w:proofErr w:type="spellStart"/>
            <w:r w:rsidRPr="00F960E3">
              <w:rPr>
                <w:sz w:val="22"/>
                <w:szCs w:val="22"/>
              </w:rPr>
              <w:t>Удовлетв</w:t>
            </w:r>
            <w:proofErr w:type="spellEnd"/>
            <w:r w:rsidRPr="00F960E3">
              <w:rPr>
                <w:sz w:val="22"/>
                <w:szCs w:val="22"/>
              </w:rPr>
              <w:t>.</w:t>
            </w:r>
          </w:p>
        </w:tc>
      </w:tr>
      <w:tr w:rsidR="002663ED" w:rsidRPr="00F960E3" w:rsidTr="00CD5B01">
        <w:tc>
          <w:tcPr>
            <w:tcW w:w="680" w:type="dxa"/>
          </w:tcPr>
          <w:p w:rsidR="002663ED" w:rsidRPr="00F960E3" w:rsidRDefault="002663ED" w:rsidP="00F960E3">
            <w:pPr>
              <w:pStyle w:val="a3"/>
              <w:widowControl w:val="0"/>
              <w:jc w:val="both"/>
              <w:rPr>
                <w:bCs/>
                <w:sz w:val="20"/>
              </w:rPr>
            </w:pPr>
            <w:r w:rsidRPr="00F960E3">
              <w:rPr>
                <w:bCs/>
                <w:sz w:val="20"/>
              </w:rPr>
              <w:t>1.2</w:t>
            </w:r>
          </w:p>
        </w:tc>
        <w:tc>
          <w:tcPr>
            <w:tcW w:w="5500" w:type="dxa"/>
            <w:gridSpan w:val="2"/>
            <w:shd w:val="clear" w:color="auto" w:fill="FFFFFF"/>
            <w:vAlign w:val="center"/>
          </w:tcPr>
          <w:p w:rsidR="002663ED" w:rsidRPr="00F960E3" w:rsidRDefault="002663ED" w:rsidP="00F960E3">
            <w:pPr>
              <w:pStyle w:val="a3"/>
              <w:widowControl w:val="0"/>
              <w:jc w:val="both"/>
              <w:rPr>
                <w:bCs/>
                <w:sz w:val="22"/>
                <w:szCs w:val="22"/>
              </w:rPr>
            </w:pPr>
            <w:r w:rsidRPr="00F960E3">
              <w:rPr>
                <w:bCs/>
                <w:sz w:val="22"/>
                <w:szCs w:val="22"/>
              </w:rPr>
              <w:t>Осветительные и бытовые приборы:</w:t>
            </w:r>
          </w:p>
        </w:tc>
        <w:tc>
          <w:tcPr>
            <w:tcW w:w="1158" w:type="dxa"/>
            <w:shd w:val="clear" w:color="auto" w:fill="FFFFFF"/>
          </w:tcPr>
          <w:p w:rsidR="002663ED" w:rsidRPr="00F960E3" w:rsidRDefault="002663ED" w:rsidP="00F960E3">
            <w:pPr>
              <w:pStyle w:val="a3"/>
              <w:widowControl w:val="0"/>
              <w:jc w:val="both"/>
              <w:rPr>
                <w:bCs/>
                <w:sz w:val="20"/>
              </w:rPr>
            </w:pPr>
          </w:p>
        </w:tc>
        <w:tc>
          <w:tcPr>
            <w:tcW w:w="3149" w:type="dxa"/>
            <w:gridSpan w:val="2"/>
            <w:shd w:val="clear" w:color="auto" w:fill="FFFFFF"/>
          </w:tcPr>
          <w:p w:rsidR="002663ED" w:rsidRPr="00F960E3" w:rsidRDefault="002663ED" w:rsidP="00F960E3">
            <w:pPr>
              <w:pStyle w:val="a3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2663ED" w:rsidRPr="00F960E3" w:rsidTr="00CD5B01">
        <w:tc>
          <w:tcPr>
            <w:tcW w:w="680" w:type="dxa"/>
          </w:tcPr>
          <w:p w:rsidR="002663ED" w:rsidRPr="00F960E3" w:rsidRDefault="002663ED" w:rsidP="00F960E3">
            <w:pPr>
              <w:pStyle w:val="a3"/>
              <w:widowControl w:val="0"/>
              <w:jc w:val="both"/>
              <w:rPr>
                <w:bCs/>
                <w:sz w:val="20"/>
              </w:rPr>
            </w:pPr>
            <w:r w:rsidRPr="00F960E3">
              <w:rPr>
                <w:bCs/>
                <w:sz w:val="20"/>
              </w:rPr>
              <w:t>1.2.1</w:t>
            </w:r>
          </w:p>
        </w:tc>
        <w:tc>
          <w:tcPr>
            <w:tcW w:w="3806" w:type="dxa"/>
            <w:vAlign w:val="center"/>
          </w:tcPr>
          <w:p w:rsidR="002663ED" w:rsidRPr="00F960E3" w:rsidRDefault="002663ED" w:rsidP="00F960E3">
            <w:pPr>
              <w:ind w:hanging="13"/>
              <w:rPr>
                <w:rFonts w:ascii="Times New Roman" w:hAnsi="Times New Roman" w:cs="Times New Roman"/>
                <w:bCs/>
              </w:rPr>
            </w:pPr>
            <w:r w:rsidRPr="00F960E3">
              <w:rPr>
                <w:rFonts w:ascii="Times New Roman" w:hAnsi="Times New Roman" w:cs="Times New Roman"/>
              </w:rPr>
              <w:t>Лампы внутреннего освещения:</w:t>
            </w:r>
            <w:r w:rsidRPr="00F960E3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2663ED" w:rsidRPr="00F960E3" w:rsidRDefault="002663ED" w:rsidP="00F960E3">
            <w:pPr>
              <w:ind w:hanging="13"/>
              <w:rPr>
                <w:rFonts w:ascii="Times New Roman" w:hAnsi="Times New Roman" w:cs="Times New Roman"/>
                <w:bCs/>
              </w:rPr>
            </w:pPr>
            <w:r w:rsidRPr="00F960E3">
              <w:rPr>
                <w:rFonts w:ascii="Times New Roman" w:hAnsi="Times New Roman" w:cs="Times New Roman"/>
                <w:bCs/>
              </w:rPr>
              <w:t xml:space="preserve">Лампы </w:t>
            </w:r>
            <w:proofErr w:type="spellStart"/>
            <w:r w:rsidRPr="00F960E3">
              <w:rPr>
                <w:rFonts w:ascii="Times New Roman" w:hAnsi="Times New Roman" w:cs="Times New Roman"/>
                <w:bCs/>
              </w:rPr>
              <w:t>люминисцентные</w:t>
            </w:r>
            <w:proofErr w:type="spellEnd"/>
          </w:p>
          <w:p w:rsidR="002663ED" w:rsidRPr="00F960E3" w:rsidRDefault="002663ED" w:rsidP="00F960E3">
            <w:pPr>
              <w:ind w:hanging="13"/>
              <w:rPr>
                <w:rFonts w:ascii="Times New Roman" w:hAnsi="Times New Roman" w:cs="Times New Roman"/>
                <w:bCs/>
              </w:rPr>
            </w:pPr>
            <w:r w:rsidRPr="00F960E3">
              <w:rPr>
                <w:rFonts w:ascii="Times New Roman" w:hAnsi="Times New Roman" w:cs="Times New Roman"/>
                <w:bCs/>
              </w:rPr>
              <w:t>Лампы уличного освещения (накаливания)</w:t>
            </w:r>
          </w:p>
        </w:tc>
        <w:tc>
          <w:tcPr>
            <w:tcW w:w="1694" w:type="dxa"/>
            <w:shd w:val="clear" w:color="auto" w:fill="FFFFFF"/>
          </w:tcPr>
          <w:p w:rsidR="002663ED" w:rsidRPr="00F960E3" w:rsidRDefault="002663ED" w:rsidP="00F960E3">
            <w:pPr>
              <w:pStyle w:val="a3"/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2663ED" w:rsidRPr="00F960E3" w:rsidRDefault="002663ED" w:rsidP="00F960E3">
            <w:pPr>
              <w:pStyle w:val="a3"/>
              <w:widowControl w:val="0"/>
              <w:jc w:val="center"/>
              <w:rPr>
                <w:bCs/>
                <w:sz w:val="22"/>
                <w:szCs w:val="22"/>
              </w:rPr>
            </w:pPr>
            <w:r w:rsidRPr="00F960E3">
              <w:rPr>
                <w:bCs/>
                <w:sz w:val="22"/>
                <w:szCs w:val="22"/>
              </w:rPr>
              <w:t>8</w:t>
            </w:r>
          </w:p>
          <w:p w:rsidR="002663ED" w:rsidRPr="00F960E3" w:rsidRDefault="002663ED" w:rsidP="00F960E3">
            <w:pPr>
              <w:pStyle w:val="a3"/>
              <w:widowControl w:val="0"/>
              <w:jc w:val="center"/>
              <w:rPr>
                <w:bCs/>
                <w:sz w:val="22"/>
                <w:szCs w:val="22"/>
              </w:rPr>
            </w:pPr>
            <w:r w:rsidRPr="00F960E3">
              <w:rPr>
                <w:bCs/>
                <w:sz w:val="22"/>
                <w:szCs w:val="22"/>
              </w:rPr>
              <w:t>1</w:t>
            </w:r>
          </w:p>
          <w:p w:rsidR="002663ED" w:rsidRPr="00F960E3" w:rsidRDefault="002663ED" w:rsidP="00F960E3">
            <w:pPr>
              <w:pStyle w:val="a3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FFFFFF"/>
          </w:tcPr>
          <w:p w:rsidR="002663ED" w:rsidRPr="00F960E3" w:rsidRDefault="002663ED" w:rsidP="00F960E3">
            <w:pPr>
              <w:pStyle w:val="a3"/>
              <w:widowControl w:val="0"/>
              <w:ind w:hanging="84"/>
              <w:jc w:val="center"/>
              <w:rPr>
                <w:bCs/>
                <w:sz w:val="20"/>
              </w:rPr>
            </w:pPr>
          </w:p>
          <w:p w:rsidR="002663ED" w:rsidRPr="00F960E3" w:rsidRDefault="002663ED" w:rsidP="00F960E3">
            <w:pPr>
              <w:pStyle w:val="a3"/>
              <w:widowControl w:val="0"/>
              <w:ind w:right="-80" w:hanging="84"/>
              <w:jc w:val="center"/>
              <w:rPr>
                <w:bCs/>
                <w:sz w:val="18"/>
              </w:rPr>
            </w:pPr>
            <w:r w:rsidRPr="00F960E3">
              <w:rPr>
                <w:bCs/>
                <w:sz w:val="20"/>
              </w:rPr>
              <w:t>23,64кВ</w:t>
            </w:r>
            <w:r w:rsidRPr="00F960E3">
              <w:rPr>
                <w:bCs/>
                <w:sz w:val="18"/>
              </w:rPr>
              <w:t>т</w:t>
            </w:r>
          </w:p>
          <w:p w:rsidR="002663ED" w:rsidRPr="00F960E3" w:rsidRDefault="002663ED" w:rsidP="00F960E3">
            <w:pPr>
              <w:pStyle w:val="a3"/>
              <w:widowControl w:val="0"/>
              <w:jc w:val="center"/>
              <w:rPr>
                <w:bCs/>
                <w:sz w:val="20"/>
              </w:rPr>
            </w:pPr>
            <w:r w:rsidRPr="00F960E3">
              <w:rPr>
                <w:bCs/>
                <w:sz w:val="20"/>
              </w:rPr>
              <w:t>100Вт</w:t>
            </w:r>
          </w:p>
        </w:tc>
        <w:tc>
          <w:tcPr>
            <w:tcW w:w="1727" w:type="dxa"/>
            <w:shd w:val="clear" w:color="auto" w:fill="FFFFFF"/>
          </w:tcPr>
          <w:p w:rsidR="002663ED" w:rsidRPr="00F960E3" w:rsidRDefault="002663ED" w:rsidP="00F960E3">
            <w:pPr>
              <w:pStyle w:val="a3"/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2663ED" w:rsidRPr="00F960E3" w:rsidRDefault="002663ED" w:rsidP="00F960E3">
            <w:pPr>
              <w:pStyle w:val="a3"/>
              <w:widowControl w:val="0"/>
              <w:jc w:val="center"/>
              <w:rPr>
                <w:bCs/>
                <w:sz w:val="22"/>
                <w:szCs w:val="22"/>
              </w:rPr>
            </w:pPr>
            <w:r w:rsidRPr="00F960E3">
              <w:rPr>
                <w:bCs/>
                <w:sz w:val="22"/>
                <w:szCs w:val="22"/>
              </w:rPr>
              <w:t>0,8</w:t>
            </w:r>
          </w:p>
          <w:p w:rsidR="002663ED" w:rsidRPr="00F960E3" w:rsidRDefault="002663ED" w:rsidP="00F960E3">
            <w:pPr>
              <w:pStyle w:val="a3"/>
              <w:widowControl w:val="0"/>
              <w:jc w:val="center"/>
              <w:rPr>
                <w:bCs/>
                <w:sz w:val="22"/>
                <w:szCs w:val="22"/>
              </w:rPr>
            </w:pPr>
            <w:r w:rsidRPr="00F960E3">
              <w:rPr>
                <w:bCs/>
                <w:sz w:val="22"/>
                <w:szCs w:val="22"/>
              </w:rPr>
              <w:t>0,8</w:t>
            </w:r>
          </w:p>
        </w:tc>
        <w:tc>
          <w:tcPr>
            <w:tcW w:w="1422" w:type="dxa"/>
            <w:shd w:val="clear" w:color="auto" w:fill="FFFFFF"/>
          </w:tcPr>
          <w:p w:rsidR="002663ED" w:rsidRPr="00F960E3" w:rsidRDefault="002663ED" w:rsidP="00F960E3">
            <w:pPr>
              <w:pStyle w:val="a3"/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2663ED" w:rsidRPr="00F960E3" w:rsidRDefault="002663ED" w:rsidP="00F960E3">
            <w:pPr>
              <w:pStyle w:val="a3"/>
              <w:widowControl w:val="0"/>
              <w:ind w:left="-162"/>
              <w:jc w:val="center"/>
              <w:rPr>
                <w:bCs/>
                <w:sz w:val="20"/>
              </w:rPr>
            </w:pPr>
            <w:r w:rsidRPr="00F960E3">
              <w:rPr>
                <w:bCs/>
                <w:sz w:val="20"/>
              </w:rPr>
              <w:t>удовлетворительное</w:t>
            </w:r>
          </w:p>
        </w:tc>
      </w:tr>
      <w:tr w:rsidR="002663ED" w:rsidRPr="00F960E3" w:rsidTr="00CD5B01">
        <w:tc>
          <w:tcPr>
            <w:tcW w:w="680" w:type="dxa"/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960E3">
              <w:rPr>
                <w:bCs/>
                <w:sz w:val="20"/>
                <w:szCs w:val="20"/>
              </w:rPr>
              <w:t>1.2.2</w:t>
            </w:r>
          </w:p>
        </w:tc>
        <w:tc>
          <w:tcPr>
            <w:tcW w:w="3806" w:type="dxa"/>
            <w:vAlign w:val="center"/>
          </w:tcPr>
          <w:p w:rsidR="002663ED" w:rsidRPr="00F960E3" w:rsidRDefault="002663ED" w:rsidP="00F960E3">
            <w:pPr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Бытовые приборы:</w:t>
            </w:r>
          </w:p>
        </w:tc>
        <w:tc>
          <w:tcPr>
            <w:tcW w:w="1694" w:type="dxa"/>
            <w:shd w:val="clear" w:color="auto" w:fill="FFFFFF"/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FFFFFF"/>
            <w:vAlign w:val="center"/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ind w:left="-84" w:right="-222"/>
              <w:rPr>
                <w:bCs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FFFFFF"/>
            <w:vAlign w:val="center"/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FFFFFF"/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F960E3">
              <w:rPr>
                <w:bCs/>
                <w:sz w:val="20"/>
                <w:szCs w:val="22"/>
              </w:rPr>
              <w:t xml:space="preserve"> </w:t>
            </w:r>
          </w:p>
        </w:tc>
      </w:tr>
      <w:tr w:rsidR="002663ED" w:rsidRPr="00F960E3" w:rsidTr="00CD5B01">
        <w:tc>
          <w:tcPr>
            <w:tcW w:w="680" w:type="dxa"/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806" w:type="dxa"/>
            <w:vAlign w:val="center"/>
          </w:tcPr>
          <w:p w:rsidR="002663ED" w:rsidRPr="00F960E3" w:rsidRDefault="002663ED" w:rsidP="00F960E3">
            <w:pPr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микроволновка</w:t>
            </w:r>
          </w:p>
        </w:tc>
        <w:tc>
          <w:tcPr>
            <w:tcW w:w="1694" w:type="dxa"/>
            <w:shd w:val="clear" w:color="auto" w:fill="FFFFFF"/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F960E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58" w:type="dxa"/>
            <w:shd w:val="clear" w:color="auto" w:fill="FFFFFF"/>
            <w:vAlign w:val="center"/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ind w:left="-84" w:right="-80"/>
              <w:jc w:val="center"/>
              <w:rPr>
                <w:bCs/>
                <w:sz w:val="22"/>
                <w:szCs w:val="22"/>
              </w:rPr>
            </w:pPr>
            <w:r w:rsidRPr="00F960E3">
              <w:rPr>
                <w:bCs/>
                <w:sz w:val="22"/>
                <w:szCs w:val="22"/>
              </w:rPr>
              <w:t>0,2кВт</w:t>
            </w:r>
          </w:p>
        </w:tc>
        <w:tc>
          <w:tcPr>
            <w:tcW w:w="1727" w:type="dxa"/>
            <w:shd w:val="clear" w:color="auto" w:fill="FFFFFF"/>
          </w:tcPr>
          <w:p w:rsidR="002663ED" w:rsidRPr="00F960E3" w:rsidRDefault="002663ED" w:rsidP="00F960E3">
            <w:pPr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  <w:bCs/>
              </w:rPr>
              <w:t>0,8</w:t>
            </w:r>
          </w:p>
        </w:tc>
        <w:tc>
          <w:tcPr>
            <w:tcW w:w="1422" w:type="dxa"/>
            <w:shd w:val="clear" w:color="auto" w:fill="FFFFFF"/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jc w:val="center"/>
              <w:rPr>
                <w:bCs/>
                <w:sz w:val="20"/>
                <w:szCs w:val="22"/>
              </w:rPr>
            </w:pPr>
            <w:r w:rsidRPr="00F960E3">
              <w:rPr>
                <w:bCs/>
                <w:sz w:val="20"/>
                <w:szCs w:val="22"/>
              </w:rPr>
              <w:t>2007г. хорошее</w:t>
            </w:r>
          </w:p>
        </w:tc>
      </w:tr>
      <w:tr w:rsidR="002663ED" w:rsidRPr="00F960E3" w:rsidTr="00CD5B01">
        <w:tc>
          <w:tcPr>
            <w:tcW w:w="680" w:type="dxa"/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806" w:type="dxa"/>
            <w:vAlign w:val="center"/>
          </w:tcPr>
          <w:p w:rsidR="002663ED" w:rsidRPr="00F960E3" w:rsidRDefault="002663ED" w:rsidP="00F960E3">
            <w:pPr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электрочайник</w:t>
            </w:r>
          </w:p>
        </w:tc>
        <w:tc>
          <w:tcPr>
            <w:tcW w:w="1694" w:type="dxa"/>
            <w:shd w:val="clear" w:color="auto" w:fill="FFFFFF"/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F960E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58" w:type="dxa"/>
            <w:shd w:val="clear" w:color="auto" w:fill="FFFFFF"/>
            <w:vAlign w:val="center"/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ind w:left="-84" w:right="-80"/>
              <w:jc w:val="center"/>
              <w:rPr>
                <w:bCs/>
                <w:sz w:val="22"/>
                <w:szCs w:val="22"/>
              </w:rPr>
            </w:pPr>
            <w:r w:rsidRPr="00F960E3">
              <w:rPr>
                <w:bCs/>
                <w:sz w:val="22"/>
                <w:szCs w:val="22"/>
              </w:rPr>
              <w:t>0,4 кВт</w:t>
            </w:r>
          </w:p>
        </w:tc>
        <w:tc>
          <w:tcPr>
            <w:tcW w:w="1727" w:type="dxa"/>
            <w:shd w:val="clear" w:color="auto" w:fill="FFFFFF"/>
          </w:tcPr>
          <w:p w:rsidR="002663ED" w:rsidRPr="00F960E3" w:rsidRDefault="002663ED" w:rsidP="00F960E3">
            <w:pPr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  <w:bCs/>
              </w:rPr>
              <w:t>0,8</w:t>
            </w:r>
          </w:p>
        </w:tc>
        <w:tc>
          <w:tcPr>
            <w:tcW w:w="1422" w:type="dxa"/>
            <w:shd w:val="clear" w:color="auto" w:fill="FFFFFF"/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jc w:val="center"/>
              <w:rPr>
                <w:bCs/>
                <w:sz w:val="20"/>
                <w:szCs w:val="22"/>
              </w:rPr>
            </w:pPr>
            <w:r w:rsidRPr="00F960E3">
              <w:rPr>
                <w:bCs/>
                <w:sz w:val="20"/>
                <w:szCs w:val="22"/>
              </w:rPr>
              <w:t>2010г. хорошее</w:t>
            </w:r>
          </w:p>
        </w:tc>
      </w:tr>
      <w:tr w:rsidR="002663ED" w:rsidRPr="00F960E3" w:rsidTr="00CD5B01">
        <w:tc>
          <w:tcPr>
            <w:tcW w:w="680" w:type="dxa"/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F960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500" w:type="dxa"/>
            <w:gridSpan w:val="2"/>
            <w:shd w:val="clear" w:color="auto" w:fill="FFFFFF"/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jc w:val="both"/>
              <w:rPr>
                <w:bCs/>
                <w:sz w:val="22"/>
                <w:szCs w:val="22"/>
                <w:u w:val="single"/>
              </w:rPr>
            </w:pPr>
            <w:r w:rsidRPr="00F960E3">
              <w:rPr>
                <w:bCs/>
                <w:sz w:val="22"/>
                <w:szCs w:val="22"/>
                <w:u w:val="single"/>
              </w:rPr>
              <w:t>Приборы учета энергетических ресурсов:</w:t>
            </w:r>
          </w:p>
        </w:tc>
        <w:tc>
          <w:tcPr>
            <w:tcW w:w="4307" w:type="dxa"/>
            <w:gridSpan w:val="3"/>
            <w:shd w:val="clear" w:color="auto" w:fill="FFFFFF"/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</w:p>
        </w:tc>
      </w:tr>
      <w:tr w:rsidR="002663ED" w:rsidRPr="00F960E3" w:rsidTr="00CD5B01">
        <w:trPr>
          <w:trHeight w:val="277"/>
        </w:trPr>
        <w:tc>
          <w:tcPr>
            <w:tcW w:w="680" w:type="dxa"/>
            <w:tcBorders>
              <w:bottom w:val="single" w:sz="4" w:space="0" w:color="auto"/>
            </w:tcBorders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960E3">
              <w:rPr>
                <w:bCs/>
                <w:sz w:val="20"/>
                <w:szCs w:val="20"/>
              </w:rPr>
              <w:t>2.1</w:t>
            </w:r>
          </w:p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single" w:sz="4" w:space="0" w:color="auto"/>
              <w:bottom w:val="single" w:sz="4" w:space="0" w:color="auto"/>
            </w:tcBorders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ind w:right="-125" w:hanging="113"/>
              <w:rPr>
                <w:sz w:val="22"/>
                <w:szCs w:val="22"/>
              </w:rPr>
            </w:pPr>
            <w:r w:rsidRPr="00F960E3">
              <w:rPr>
                <w:sz w:val="22"/>
                <w:szCs w:val="22"/>
              </w:rPr>
              <w:t>Счетчик «Меркурий 201»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FFFFFF"/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F960E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FFFFFF"/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/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F960E3">
              <w:rPr>
                <w:bCs/>
                <w:sz w:val="22"/>
                <w:szCs w:val="22"/>
              </w:rPr>
              <w:t>1</w:t>
            </w:r>
          </w:p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FFFFFF"/>
          </w:tcPr>
          <w:p w:rsidR="002663ED" w:rsidRPr="00F960E3" w:rsidRDefault="002663ED" w:rsidP="00F960E3">
            <w:pPr>
              <w:pStyle w:val="a7"/>
              <w:widowControl w:val="0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F960E3">
              <w:rPr>
                <w:bCs/>
                <w:sz w:val="22"/>
                <w:szCs w:val="22"/>
              </w:rPr>
              <w:t>2015 г. удов.</w:t>
            </w:r>
          </w:p>
        </w:tc>
      </w:tr>
    </w:tbl>
    <w:p w:rsidR="002663ED" w:rsidRPr="00F960E3" w:rsidRDefault="002663ED" w:rsidP="002663ED">
      <w:pPr>
        <w:pStyle w:val="a7"/>
        <w:widowControl w:val="0"/>
        <w:spacing w:before="0" w:beforeAutospacing="0" w:after="0" w:afterAutospacing="0"/>
        <w:jc w:val="both"/>
        <w:rPr>
          <w:b/>
          <w:bCs/>
        </w:rPr>
      </w:pPr>
    </w:p>
    <w:p w:rsidR="002663ED" w:rsidRPr="00F960E3" w:rsidRDefault="002663ED" w:rsidP="002663ED">
      <w:pPr>
        <w:jc w:val="both"/>
        <w:rPr>
          <w:rFonts w:ascii="Times New Roman" w:hAnsi="Times New Roman" w:cs="Times New Roman"/>
          <w:bCs/>
          <w:kern w:val="24"/>
        </w:rPr>
      </w:pPr>
      <w:r w:rsidRPr="00F960E3">
        <w:rPr>
          <w:rFonts w:ascii="Times New Roman" w:hAnsi="Times New Roman" w:cs="Times New Roman"/>
          <w:bCs/>
          <w:kern w:val="24"/>
        </w:rPr>
        <w:t xml:space="preserve">В настоящий момент </w:t>
      </w:r>
      <w:r w:rsidRPr="00F960E3">
        <w:rPr>
          <w:rFonts w:ascii="Times New Roman" w:hAnsi="Times New Roman" w:cs="Times New Roman"/>
        </w:rPr>
        <w:t xml:space="preserve">основными недостатками и проблемами АДМИНИСТРАЦИИ СЕЛЬСКОГО ПОСЕЛЕНИЯ «Занулье» </w:t>
      </w:r>
      <w:r w:rsidRPr="00F960E3">
        <w:rPr>
          <w:rFonts w:ascii="Times New Roman" w:hAnsi="Times New Roman" w:cs="Times New Roman"/>
          <w:bCs/>
          <w:kern w:val="24"/>
        </w:rPr>
        <w:t>являются:</w:t>
      </w:r>
    </w:p>
    <w:p w:rsidR="002663ED" w:rsidRPr="00F960E3" w:rsidRDefault="002663ED" w:rsidP="002663ED">
      <w:pPr>
        <w:pStyle w:val="a7"/>
        <w:widowControl w:val="0"/>
        <w:numPr>
          <w:ilvl w:val="0"/>
          <w:numId w:val="4"/>
        </w:numPr>
        <w:spacing w:before="0" w:beforeAutospacing="0" w:after="0" w:afterAutospacing="0"/>
        <w:ind w:firstLine="594"/>
        <w:jc w:val="both"/>
      </w:pPr>
      <w:r w:rsidRPr="00F960E3">
        <w:rPr>
          <w:bCs/>
          <w:kern w:val="24"/>
        </w:rPr>
        <w:t>отсутствие автоматизации и слабое регулирование процесса потребления энергетических ресурсов;</w:t>
      </w:r>
    </w:p>
    <w:p w:rsidR="002663ED" w:rsidRPr="00F960E3" w:rsidRDefault="002663ED" w:rsidP="002663ED">
      <w:pPr>
        <w:pStyle w:val="a7"/>
        <w:widowControl w:val="0"/>
        <w:numPr>
          <w:ilvl w:val="0"/>
          <w:numId w:val="4"/>
        </w:numPr>
        <w:spacing w:before="0" w:beforeAutospacing="0" w:after="0" w:afterAutospacing="0"/>
        <w:ind w:firstLine="594"/>
        <w:jc w:val="both"/>
      </w:pPr>
      <w:r w:rsidRPr="00F960E3">
        <w:rPr>
          <w:bCs/>
          <w:kern w:val="24"/>
        </w:rPr>
        <w:t>несоответствие режимов потребления энергетических ресурсов с наиболее выгодными тарифами;</w:t>
      </w:r>
    </w:p>
    <w:p w:rsidR="002663ED" w:rsidRPr="00F960E3" w:rsidRDefault="002663ED" w:rsidP="002663ED">
      <w:pPr>
        <w:pStyle w:val="a7"/>
        <w:widowControl w:val="0"/>
        <w:numPr>
          <w:ilvl w:val="0"/>
          <w:numId w:val="4"/>
        </w:numPr>
        <w:spacing w:before="0" w:beforeAutospacing="0" w:after="0" w:afterAutospacing="0"/>
        <w:ind w:firstLine="594"/>
        <w:jc w:val="both"/>
      </w:pPr>
      <w:r w:rsidRPr="00F960E3">
        <w:rPr>
          <w:bCs/>
          <w:kern w:val="24"/>
        </w:rPr>
        <w:t>низкая культура энергосбережения, отсутствие у сотрудников и посетителей соответствующих навыков;</w:t>
      </w:r>
    </w:p>
    <w:p w:rsidR="002663ED" w:rsidRPr="00F960E3" w:rsidRDefault="002663ED" w:rsidP="002663ED">
      <w:pPr>
        <w:pStyle w:val="a7"/>
        <w:widowControl w:val="0"/>
        <w:spacing w:before="0" w:beforeAutospacing="0" w:after="0" w:afterAutospacing="0"/>
        <w:jc w:val="both"/>
      </w:pPr>
    </w:p>
    <w:p w:rsidR="002663ED" w:rsidRPr="00F960E3" w:rsidRDefault="002663ED" w:rsidP="002663ED">
      <w:pPr>
        <w:pStyle w:val="a7"/>
        <w:widowControl w:val="0"/>
        <w:spacing w:before="0" w:beforeAutospacing="0" w:after="0" w:afterAutospacing="0"/>
        <w:ind w:firstLine="352"/>
        <w:rPr>
          <w:b/>
        </w:rPr>
      </w:pPr>
      <w:r w:rsidRPr="00F960E3">
        <w:rPr>
          <w:b/>
        </w:rPr>
        <w:t xml:space="preserve">2. </w:t>
      </w:r>
      <w:r w:rsidRPr="00F960E3">
        <w:rPr>
          <w:b/>
          <w:kern w:val="24"/>
        </w:rPr>
        <w:t>Цели и задачи Программы</w:t>
      </w:r>
    </w:p>
    <w:p w:rsidR="002663ED" w:rsidRPr="00F960E3" w:rsidRDefault="002663ED" w:rsidP="002663ED">
      <w:pPr>
        <w:jc w:val="both"/>
        <w:rPr>
          <w:rFonts w:ascii="Times New Roman" w:hAnsi="Times New Roman" w:cs="Times New Roman"/>
          <w:sz w:val="24"/>
          <w:szCs w:val="24"/>
        </w:rPr>
      </w:pPr>
      <w:r w:rsidRPr="00F960E3">
        <w:rPr>
          <w:rFonts w:ascii="Times New Roman" w:hAnsi="Times New Roman" w:cs="Times New Roman"/>
          <w:sz w:val="24"/>
          <w:szCs w:val="24"/>
        </w:rPr>
        <w:lastRenderedPageBreak/>
        <w:t xml:space="preserve">          Основной целью Программы является создание организационных, технических и экономических условий для совершенствования системы обеспечения необходимыми энергетическими ресурсами и снижение необоснованных расходов на содержание </w:t>
      </w:r>
      <w:r w:rsidRPr="00F960E3">
        <w:rPr>
          <w:rFonts w:ascii="Times New Roman" w:hAnsi="Times New Roman" w:cs="Times New Roman"/>
        </w:rPr>
        <w:t>АДМИНИСТРАЦИИ СЕЛЬСКОГО ПОСЕЛЕНИЯ «Занулье»</w:t>
      </w:r>
      <w:r w:rsidRPr="00F960E3">
        <w:rPr>
          <w:rFonts w:ascii="Times New Roman" w:hAnsi="Times New Roman" w:cs="Times New Roman"/>
          <w:sz w:val="24"/>
          <w:szCs w:val="24"/>
        </w:rPr>
        <w:t xml:space="preserve"> при обеспечении комфортных условий пребывания в нем сотрудников и посетителей. Следствием достижения основной цели должно стать:</w:t>
      </w:r>
    </w:p>
    <w:p w:rsidR="002663ED" w:rsidRPr="00F960E3" w:rsidRDefault="002663ED" w:rsidP="002663ED">
      <w:pPr>
        <w:pStyle w:val="a7"/>
        <w:widowControl w:val="0"/>
        <w:spacing w:before="0" w:beforeAutospacing="0" w:after="0" w:afterAutospacing="0"/>
        <w:jc w:val="both"/>
      </w:pPr>
      <w:r w:rsidRPr="00F960E3">
        <w:t>1. Повышение безопасности, надежности и качества обеспечения энергетическими ресурсами.</w:t>
      </w:r>
    </w:p>
    <w:p w:rsidR="002663ED" w:rsidRPr="00F960E3" w:rsidRDefault="002663ED" w:rsidP="002663ED">
      <w:pPr>
        <w:pStyle w:val="a7"/>
        <w:widowControl w:val="0"/>
        <w:spacing w:before="0" w:beforeAutospacing="0" w:after="0" w:afterAutospacing="0"/>
        <w:jc w:val="both"/>
      </w:pPr>
      <w:r w:rsidRPr="00F960E3">
        <w:t>2. Рост энергетической эффективности оказываемых услуг и процессов эксплуатации помещений и оборудования.</w:t>
      </w:r>
    </w:p>
    <w:p w:rsidR="002663ED" w:rsidRPr="00F960E3" w:rsidRDefault="002663ED" w:rsidP="002663ED">
      <w:pPr>
        <w:pStyle w:val="a7"/>
        <w:widowControl w:val="0"/>
        <w:spacing w:before="0" w:beforeAutospacing="0" w:after="0" w:afterAutospacing="0"/>
        <w:jc w:val="both"/>
        <w:rPr>
          <w:bCs/>
          <w:kern w:val="24"/>
        </w:rPr>
      </w:pPr>
      <w:r w:rsidRPr="00F960E3">
        <w:t xml:space="preserve">3. Сокращение затрат на оплату каждого вида потребляемых энергетических ресурсов и достижение </w:t>
      </w:r>
      <w:r w:rsidR="00490B47">
        <w:t>реальной экономии за период 2025-2029</w:t>
      </w:r>
      <w:r w:rsidRPr="00F960E3">
        <w:t xml:space="preserve"> годов в натуральном выражении в об</w:t>
      </w:r>
      <w:r w:rsidR="00490B47">
        <w:t>ъеме не менее 15% от уровня 2024</w:t>
      </w:r>
      <w:r w:rsidRPr="00F960E3">
        <w:t xml:space="preserve"> года.</w:t>
      </w:r>
    </w:p>
    <w:p w:rsidR="002663ED" w:rsidRPr="00F960E3" w:rsidRDefault="002663ED" w:rsidP="002663ED">
      <w:pPr>
        <w:pStyle w:val="a7"/>
        <w:widowControl w:val="0"/>
        <w:spacing w:before="0" w:beforeAutospacing="0" w:after="0" w:afterAutospacing="0"/>
        <w:jc w:val="both"/>
        <w:rPr>
          <w:bCs/>
          <w:kern w:val="24"/>
        </w:rPr>
      </w:pPr>
    </w:p>
    <w:p w:rsidR="002663ED" w:rsidRPr="00F960E3" w:rsidRDefault="002663ED" w:rsidP="002663ED">
      <w:pPr>
        <w:pStyle w:val="a7"/>
        <w:widowControl w:val="0"/>
        <w:spacing w:before="0" w:beforeAutospacing="0" w:after="0" w:afterAutospacing="0"/>
        <w:ind w:firstLine="567"/>
        <w:rPr>
          <w:b/>
          <w:bCs/>
          <w:kern w:val="24"/>
        </w:rPr>
      </w:pPr>
      <w:r w:rsidRPr="00F960E3">
        <w:rPr>
          <w:b/>
          <w:bCs/>
          <w:kern w:val="24"/>
        </w:rPr>
        <w:t>Основными задачами Программы являются:</w:t>
      </w:r>
    </w:p>
    <w:p w:rsidR="002663ED" w:rsidRPr="00F960E3" w:rsidRDefault="002663ED" w:rsidP="002663ED">
      <w:pPr>
        <w:pStyle w:val="a7"/>
        <w:widowControl w:val="0"/>
        <w:numPr>
          <w:ilvl w:val="0"/>
          <w:numId w:val="6"/>
        </w:numPr>
        <w:spacing w:before="0" w:beforeAutospacing="0" w:after="0" w:afterAutospacing="0"/>
        <w:jc w:val="both"/>
      </w:pPr>
      <w:r w:rsidRPr="00F960E3">
        <w:t>Детальная и объективная оценка потенциала энергосбережения по видам энергетических ресурсов, осуществление мер регулярного оперативного контроля и проведение энергетических обследований;</w:t>
      </w:r>
    </w:p>
    <w:p w:rsidR="002663ED" w:rsidRPr="00F960E3" w:rsidRDefault="002663ED" w:rsidP="002663ED">
      <w:pPr>
        <w:pStyle w:val="a7"/>
        <w:widowControl w:val="0"/>
        <w:numPr>
          <w:ilvl w:val="0"/>
          <w:numId w:val="6"/>
        </w:numPr>
        <w:spacing w:before="0" w:beforeAutospacing="0" w:after="0" w:afterAutospacing="0"/>
        <w:jc w:val="both"/>
      </w:pPr>
      <w:r w:rsidRPr="00F960E3">
        <w:t>Безусловное выполнение обязательных требований федеральных, областных и муниципальных нормативных правовых актов, установленного порядка организации, стимулирования и ответственности за результаты энергосбережения и повышения энергетической эффективности для организаций с государственным (муниципальным) участием;</w:t>
      </w:r>
    </w:p>
    <w:p w:rsidR="002663ED" w:rsidRPr="00F960E3" w:rsidRDefault="002663ED" w:rsidP="002663ED">
      <w:pPr>
        <w:pStyle w:val="a7"/>
        <w:widowControl w:val="0"/>
        <w:numPr>
          <w:ilvl w:val="0"/>
          <w:numId w:val="6"/>
        </w:numPr>
        <w:spacing w:before="0" w:beforeAutospacing="0" w:after="0" w:afterAutospacing="0"/>
        <w:jc w:val="both"/>
      </w:pPr>
      <w:r w:rsidRPr="00F960E3">
        <w:t>Снижение потерь за счет использования оптимальных режимов потребления, применения оборудования и приборов с экономичным энергопотреблением, эффективных и оперативных средств и методов учета, контроля и регулирования энергопотребления, улучшения теплофизических характеристик при капитальном и текущем ремонте зданий и помещений, обустройстве и реконструкции инженерных коммуникаций;</w:t>
      </w:r>
    </w:p>
    <w:p w:rsidR="002663ED" w:rsidRPr="00F960E3" w:rsidRDefault="002663ED" w:rsidP="002663ED">
      <w:pPr>
        <w:pStyle w:val="a7"/>
        <w:widowControl w:val="0"/>
        <w:numPr>
          <w:ilvl w:val="0"/>
          <w:numId w:val="6"/>
        </w:numPr>
        <w:spacing w:before="0" w:beforeAutospacing="0" w:after="0" w:afterAutospacing="0"/>
        <w:jc w:val="both"/>
      </w:pPr>
      <w:r w:rsidRPr="00F960E3">
        <w:t>Рост числа случаев использования материалов и устройств, имеющих высокий класс энергетической эффективности, использующих в качестве источников энергии вторичные энергетические ресурсы и возобновляемые источники энергии;</w:t>
      </w:r>
    </w:p>
    <w:p w:rsidR="002663ED" w:rsidRPr="00F960E3" w:rsidRDefault="002663ED" w:rsidP="002663ED">
      <w:pPr>
        <w:pStyle w:val="a7"/>
        <w:widowControl w:val="0"/>
        <w:numPr>
          <w:ilvl w:val="0"/>
          <w:numId w:val="6"/>
        </w:numPr>
        <w:spacing w:before="0" w:beforeAutospacing="0" w:after="0" w:afterAutospacing="0"/>
        <w:jc w:val="both"/>
      </w:pPr>
      <w:r w:rsidRPr="00F960E3">
        <w:t>Распространение среди сотрудников и посетителей знаний, навыков и культуры рационального использования электроэнергии, тепла, горячей и холодной воды на работе и в быту, доведение до них сведений о наиболее экономичных и технически проработанных технологиях, изделиях и приборах и режимах их применения;</w:t>
      </w:r>
    </w:p>
    <w:p w:rsidR="002663ED" w:rsidRPr="00F960E3" w:rsidRDefault="002663ED" w:rsidP="002663ED">
      <w:pPr>
        <w:pStyle w:val="a7"/>
        <w:widowControl w:val="0"/>
        <w:numPr>
          <w:ilvl w:val="0"/>
          <w:numId w:val="6"/>
        </w:numPr>
        <w:spacing w:before="0" w:beforeAutospacing="0" w:after="0" w:afterAutospacing="0"/>
        <w:jc w:val="both"/>
      </w:pPr>
      <w:r w:rsidRPr="00F960E3">
        <w:t>Увеличение объема внебюджетных средств, используемых на финансирование мероприятий по энергосбережению и повышению энергетической эффективности.</w:t>
      </w:r>
    </w:p>
    <w:p w:rsidR="002663ED" w:rsidRPr="00F960E3" w:rsidRDefault="002663ED" w:rsidP="002663ED">
      <w:pPr>
        <w:rPr>
          <w:rFonts w:ascii="Times New Roman" w:hAnsi="Times New Roman" w:cs="Times New Roman"/>
        </w:rPr>
      </w:pPr>
    </w:p>
    <w:p w:rsidR="002663ED" w:rsidRPr="00F960E3" w:rsidRDefault="002663ED" w:rsidP="002663ED">
      <w:pPr>
        <w:ind w:right="-1050"/>
        <w:rPr>
          <w:rFonts w:ascii="Times New Roman" w:hAnsi="Times New Roman" w:cs="Times New Roman"/>
          <w:b/>
          <w:sz w:val="24"/>
          <w:szCs w:val="24"/>
        </w:rPr>
      </w:pPr>
    </w:p>
    <w:p w:rsidR="002663ED" w:rsidRPr="00F960E3" w:rsidRDefault="002663ED" w:rsidP="002663ED">
      <w:pPr>
        <w:ind w:right="-1050"/>
        <w:rPr>
          <w:rFonts w:ascii="Times New Roman" w:hAnsi="Times New Roman" w:cs="Times New Roman"/>
          <w:b/>
          <w:sz w:val="24"/>
          <w:szCs w:val="24"/>
        </w:rPr>
      </w:pPr>
    </w:p>
    <w:p w:rsidR="002663ED" w:rsidRPr="00F960E3" w:rsidRDefault="002663ED" w:rsidP="002663ED">
      <w:pPr>
        <w:ind w:right="-1050"/>
        <w:rPr>
          <w:rFonts w:ascii="Times New Roman" w:hAnsi="Times New Roman" w:cs="Times New Roman"/>
          <w:b/>
          <w:sz w:val="24"/>
          <w:szCs w:val="24"/>
        </w:rPr>
      </w:pPr>
    </w:p>
    <w:p w:rsidR="002663ED" w:rsidRPr="00F960E3" w:rsidRDefault="002663ED" w:rsidP="002663ED">
      <w:pPr>
        <w:ind w:right="-1050"/>
        <w:rPr>
          <w:rFonts w:ascii="Times New Roman" w:hAnsi="Times New Roman" w:cs="Times New Roman"/>
          <w:b/>
          <w:sz w:val="24"/>
          <w:szCs w:val="24"/>
        </w:rPr>
      </w:pPr>
    </w:p>
    <w:p w:rsidR="002663ED" w:rsidRPr="00F960E3" w:rsidRDefault="002663ED" w:rsidP="002663ED">
      <w:pPr>
        <w:ind w:right="-1050"/>
        <w:rPr>
          <w:rFonts w:ascii="Times New Roman" w:hAnsi="Times New Roman" w:cs="Times New Roman"/>
          <w:b/>
          <w:sz w:val="24"/>
          <w:szCs w:val="24"/>
        </w:rPr>
      </w:pPr>
    </w:p>
    <w:p w:rsidR="002663ED" w:rsidRPr="00F960E3" w:rsidRDefault="002663ED" w:rsidP="002663ED">
      <w:pPr>
        <w:ind w:right="-1050"/>
        <w:rPr>
          <w:rFonts w:ascii="Times New Roman" w:hAnsi="Times New Roman" w:cs="Times New Roman"/>
          <w:b/>
          <w:sz w:val="24"/>
          <w:szCs w:val="24"/>
        </w:rPr>
      </w:pPr>
    </w:p>
    <w:p w:rsidR="002663ED" w:rsidRPr="00F960E3" w:rsidRDefault="002663ED" w:rsidP="002663ED">
      <w:pPr>
        <w:ind w:right="-1050"/>
        <w:rPr>
          <w:rFonts w:ascii="Times New Roman" w:hAnsi="Times New Roman" w:cs="Times New Roman"/>
          <w:b/>
          <w:sz w:val="24"/>
          <w:szCs w:val="24"/>
        </w:rPr>
      </w:pPr>
    </w:p>
    <w:p w:rsidR="002663ED" w:rsidRPr="00F960E3" w:rsidRDefault="002663ED" w:rsidP="002663ED">
      <w:pPr>
        <w:ind w:right="-1050"/>
        <w:rPr>
          <w:rFonts w:ascii="Times New Roman" w:hAnsi="Times New Roman" w:cs="Times New Roman"/>
          <w:b/>
          <w:sz w:val="24"/>
          <w:szCs w:val="24"/>
        </w:rPr>
        <w:sectPr w:rsidR="002663ED" w:rsidRPr="00F960E3" w:rsidSect="00F960E3">
          <w:type w:val="continuous"/>
          <w:pgSz w:w="11909" w:h="16834"/>
          <w:pgMar w:top="709" w:right="569" w:bottom="720" w:left="1033" w:header="720" w:footer="720" w:gutter="0"/>
          <w:cols w:space="60"/>
          <w:noEndnote/>
        </w:sectPr>
      </w:pPr>
    </w:p>
    <w:p w:rsidR="002663ED" w:rsidRPr="00F960E3" w:rsidRDefault="002663ED" w:rsidP="002663ED">
      <w:pPr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F960E3">
        <w:rPr>
          <w:rFonts w:ascii="Times New Roman" w:hAnsi="Times New Roman" w:cs="Times New Roman"/>
          <w:b/>
          <w:bCs/>
          <w:kern w:val="24"/>
          <w:sz w:val="24"/>
          <w:szCs w:val="24"/>
        </w:rPr>
        <w:lastRenderedPageBreak/>
        <w:t xml:space="preserve">3.  Индикаторы и целевые показатели энергосбережения и повышения энергетической эффективности муниципальной программы </w:t>
      </w:r>
    </w:p>
    <w:p w:rsidR="002663ED" w:rsidRPr="00F960E3" w:rsidRDefault="002663ED" w:rsidP="002663ED">
      <w:pPr>
        <w:jc w:val="center"/>
        <w:rPr>
          <w:rFonts w:ascii="Times New Roman" w:hAnsi="Times New Roman" w:cs="Times New Roman"/>
        </w:rPr>
      </w:pPr>
      <w:r w:rsidRPr="00F960E3">
        <w:rPr>
          <w:rFonts w:ascii="Times New Roman" w:hAnsi="Times New Roman" w:cs="Times New Roman"/>
        </w:rPr>
        <w:t>АДМИНИСТРАЦИИ СЕЛЬСКОГО ПОСЕЛЕНИЯ «Занулье»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304"/>
      </w:tblGrid>
      <w:tr w:rsidR="000331D2" w:rsidTr="000331D2">
        <w:tc>
          <w:tcPr>
            <w:tcW w:w="15304" w:type="dxa"/>
          </w:tcPr>
          <w:p w:rsidR="000331D2" w:rsidRPr="000331D2" w:rsidRDefault="000331D2" w:rsidP="000331D2">
            <w:pPr>
              <w:pStyle w:val="1"/>
              <w:jc w:val="center"/>
              <w:outlineLvl w:val="0"/>
              <w:rPr>
                <w:b/>
                <w:bCs/>
                <w:kern w:val="24"/>
                <w:sz w:val="28"/>
                <w:szCs w:val="28"/>
              </w:rPr>
            </w:pPr>
            <w:r w:rsidRPr="000331D2">
              <w:rPr>
                <w:b/>
                <w:bCs/>
                <w:kern w:val="24"/>
                <w:sz w:val="28"/>
                <w:szCs w:val="28"/>
              </w:rPr>
              <w:t>Значение показателей по годам реализации</w:t>
            </w:r>
            <w:r>
              <w:rPr>
                <w:b/>
                <w:bCs/>
                <w:kern w:val="24"/>
                <w:sz w:val="28"/>
                <w:szCs w:val="28"/>
              </w:rPr>
              <w:t xml:space="preserve"> Программы</w:t>
            </w:r>
          </w:p>
        </w:tc>
      </w:tr>
    </w:tbl>
    <w:p w:rsidR="002663ED" w:rsidRPr="00F960E3" w:rsidRDefault="002663ED" w:rsidP="002663ED">
      <w:pPr>
        <w:pStyle w:val="1"/>
        <w:rPr>
          <w:b/>
          <w:bCs/>
          <w:kern w:val="24"/>
          <w:sz w:val="22"/>
          <w:szCs w:val="22"/>
        </w:rPr>
      </w:pPr>
    </w:p>
    <w:tbl>
      <w:tblPr>
        <w:tblW w:w="17491" w:type="dxa"/>
        <w:tblInd w:w="-34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6"/>
        <w:gridCol w:w="953"/>
        <w:gridCol w:w="982"/>
        <w:gridCol w:w="958"/>
        <w:gridCol w:w="734"/>
        <w:gridCol w:w="36"/>
        <w:gridCol w:w="703"/>
        <w:gridCol w:w="574"/>
        <w:gridCol w:w="15"/>
        <w:gridCol w:w="871"/>
        <w:gridCol w:w="1559"/>
        <w:gridCol w:w="1843"/>
        <w:gridCol w:w="1843"/>
        <w:gridCol w:w="1213"/>
        <w:gridCol w:w="25"/>
        <w:gridCol w:w="463"/>
        <w:gridCol w:w="1828"/>
        <w:gridCol w:w="25"/>
        <w:gridCol w:w="25"/>
        <w:gridCol w:w="2030"/>
        <w:gridCol w:w="85"/>
      </w:tblGrid>
      <w:tr w:rsidR="005F16C6" w:rsidRPr="00F960E3" w:rsidTr="00CD5B01">
        <w:trPr>
          <w:gridAfter w:val="11"/>
          <w:wAfter w:w="10939" w:type="dxa"/>
          <w:cantSplit/>
          <w:trHeight w:val="491"/>
          <w:tblHeader/>
        </w:trPr>
        <w:tc>
          <w:tcPr>
            <w:tcW w:w="726" w:type="dxa"/>
            <w:vMerge w:val="restart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45506D" w:rsidP="00F960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960E3">
              <w:rPr>
                <w:rFonts w:ascii="Times New Roman" w:hAnsi="Times New Roman" w:cs="Times New Roman"/>
                <w:b/>
                <w:kern w:val="24"/>
              </w:rPr>
              <w:t>№ п/п</w:t>
            </w:r>
          </w:p>
        </w:tc>
        <w:tc>
          <w:tcPr>
            <w:tcW w:w="3627" w:type="dxa"/>
            <w:gridSpan w:val="4"/>
            <w:vMerge w:val="restart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45506D" w:rsidP="00F960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960E3">
              <w:rPr>
                <w:rFonts w:ascii="Times New Roman" w:hAnsi="Times New Roman" w:cs="Times New Roman"/>
                <w:b/>
                <w:kern w:val="24"/>
              </w:rPr>
              <w:t>Наименование показателя</w:t>
            </w:r>
          </w:p>
        </w:tc>
        <w:tc>
          <w:tcPr>
            <w:tcW w:w="739" w:type="dxa"/>
            <w:gridSpan w:val="2"/>
            <w:vMerge w:val="restart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45506D" w:rsidP="00F960E3">
            <w:pPr>
              <w:tabs>
                <w:tab w:val="left" w:pos="0"/>
                <w:tab w:val="left" w:pos="195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960E3">
              <w:rPr>
                <w:rFonts w:ascii="Times New Roman" w:hAnsi="Times New Roman" w:cs="Times New Roman"/>
                <w:b/>
                <w:kern w:val="24"/>
              </w:rPr>
              <w:t>Единица измерения</w:t>
            </w:r>
          </w:p>
        </w:tc>
        <w:tc>
          <w:tcPr>
            <w:tcW w:w="1460" w:type="dxa"/>
            <w:gridSpan w:val="3"/>
            <w:vMerge w:val="restart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45506D" w:rsidP="00F960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kern w:val="24"/>
              </w:rPr>
              <w:t>2024</w:t>
            </w:r>
            <w:r w:rsidRPr="00F960E3">
              <w:rPr>
                <w:rFonts w:ascii="Times New Roman" w:hAnsi="Times New Roman" w:cs="Times New Roman"/>
                <w:b/>
                <w:kern w:val="24"/>
              </w:rPr>
              <w:t>г. (факт)</w:t>
            </w:r>
          </w:p>
        </w:tc>
      </w:tr>
      <w:tr w:rsidR="005F16C6" w:rsidRPr="00F960E3" w:rsidTr="00CD5B01">
        <w:trPr>
          <w:gridAfter w:val="4"/>
          <w:wAfter w:w="2165" w:type="dxa"/>
          <w:cantSplit/>
          <w:trHeight w:val="20"/>
          <w:tblHeader/>
        </w:trPr>
        <w:tc>
          <w:tcPr>
            <w:tcW w:w="726" w:type="dxa"/>
            <w:vMerge/>
            <w:vAlign w:val="center"/>
          </w:tcPr>
          <w:p w:rsidR="0045506D" w:rsidRPr="00F960E3" w:rsidRDefault="0045506D" w:rsidP="00F960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7" w:type="dxa"/>
            <w:gridSpan w:val="4"/>
            <w:vMerge/>
            <w:vAlign w:val="center"/>
          </w:tcPr>
          <w:p w:rsidR="0045506D" w:rsidRPr="00F960E3" w:rsidRDefault="0045506D" w:rsidP="00F960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2"/>
            <w:vMerge/>
            <w:vAlign w:val="center"/>
          </w:tcPr>
          <w:p w:rsidR="0045506D" w:rsidRPr="00F960E3" w:rsidRDefault="0045506D" w:rsidP="00F960E3">
            <w:pPr>
              <w:tabs>
                <w:tab w:val="left" w:pos="0"/>
                <w:tab w:val="left" w:pos="1957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" w:type="dxa"/>
            <w:gridSpan w:val="3"/>
            <w:vMerge/>
            <w:vAlign w:val="center"/>
          </w:tcPr>
          <w:p w:rsidR="0045506D" w:rsidRPr="00F960E3" w:rsidRDefault="0045506D" w:rsidP="00F960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b/>
                <w:kern w:val="24"/>
              </w:rPr>
            </w:pPr>
            <w:r>
              <w:rPr>
                <w:rFonts w:ascii="Times New Roman" w:hAnsi="Times New Roman" w:cs="Times New Roman"/>
                <w:b/>
                <w:kern w:val="24"/>
              </w:rPr>
              <w:t>2025</w:t>
            </w:r>
            <w:r w:rsidRPr="00F960E3">
              <w:rPr>
                <w:rFonts w:ascii="Times New Roman" w:hAnsi="Times New Roman" w:cs="Times New Roman"/>
                <w:b/>
                <w:kern w:val="24"/>
              </w:rPr>
              <w:t>г.</w:t>
            </w:r>
          </w:p>
        </w:tc>
        <w:tc>
          <w:tcPr>
            <w:tcW w:w="1843" w:type="dxa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b/>
                <w:kern w:val="24"/>
              </w:rPr>
            </w:pPr>
            <w:r>
              <w:rPr>
                <w:rFonts w:ascii="Times New Roman" w:hAnsi="Times New Roman" w:cs="Times New Roman"/>
                <w:b/>
                <w:kern w:val="24"/>
              </w:rPr>
              <w:t>2026</w:t>
            </w:r>
            <w:r w:rsidRPr="00F960E3">
              <w:rPr>
                <w:rFonts w:ascii="Times New Roman" w:hAnsi="Times New Roman" w:cs="Times New Roman"/>
                <w:b/>
                <w:kern w:val="24"/>
              </w:rPr>
              <w:t>г.</w:t>
            </w:r>
          </w:p>
        </w:tc>
        <w:tc>
          <w:tcPr>
            <w:tcW w:w="1843" w:type="dxa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b/>
                <w:kern w:val="24"/>
              </w:rPr>
            </w:pPr>
            <w:r>
              <w:rPr>
                <w:rFonts w:ascii="Times New Roman" w:hAnsi="Times New Roman" w:cs="Times New Roman"/>
                <w:b/>
                <w:kern w:val="24"/>
              </w:rPr>
              <w:t>2027</w:t>
            </w:r>
            <w:r w:rsidRPr="00F960E3">
              <w:rPr>
                <w:rFonts w:ascii="Times New Roman" w:hAnsi="Times New Roman" w:cs="Times New Roman"/>
                <w:b/>
                <w:kern w:val="24"/>
              </w:rPr>
              <w:t>г.</w:t>
            </w:r>
          </w:p>
        </w:tc>
        <w:tc>
          <w:tcPr>
            <w:tcW w:w="1701" w:type="dxa"/>
            <w:gridSpan w:val="3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b/>
                <w:kern w:val="24"/>
              </w:rPr>
            </w:pPr>
            <w:r>
              <w:rPr>
                <w:rFonts w:ascii="Times New Roman" w:hAnsi="Times New Roman" w:cs="Times New Roman"/>
                <w:b/>
                <w:kern w:val="24"/>
              </w:rPr>
              <w:t>2028</w:t>
            </w:r>
            <w:r w:rsidRPr="00F960E3">
              <w:rPr>
                <w:rFonts w:ascii="Times New Roman" w:hAnsi="Times New Roman" w:cs="Times New Roman"/>
                <w:b/>
                <w:kern w:val="24"/>
              </w:rPr>
              <w:t>г.</w:t>
            </w:r>
          </w:p>
        </w:tc>
        <w:tc>
          <w:tcPr>
            <w:tcW w:w="1828" w:type="dxa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b/>
                <w:kern w:val="24"/>
              </w:rPr>
            </w:pPr>
            <w:r>
              <w:rPr>
                <w:rFonts w:ascii="Times New Roman" w:hAnsi="Times New Roman" w:cs="Times New Roman"/>
                <w:b/>
                <w:kern w:val="24"/>
              </w:rPr>
              <w:t>2029</w:t>
            </w:r>
            <w:r w:rsidRPr="00F960E3">
              <w:rPr>
                <w:rFonts w:ascii="Times New Roman" w:hAnsi="Times New Roman" w:cs="Times New Roman"/>
                <w:b/>
                <w:kern w:val="24"/>
              </w:rPr>
              <w:t>г.</w:t>
            </w:r>
          </w:p>
        </w:tc>
      </w:tr>
      <w:tr w:rsidR="000331D2" w:rsidRPr="00F960E3" w:rsidTr="00CD5B01">
        <w:trPr>
          <w:gridAfter w:val="4"/>
          <w:wAfter w:w="2165" w:type="dxa"/>
          <w:trHeight w:val="20"/>
        </w:trPr>
        <w:tc>
          <w:tcPr>
            <w:tcW w:w="15326" w:type="dxa"/>
            <w:gridSpan w:val="17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0331D2" w:rsidRPr="000331D2" w:rsidRDefault="000331D2" w:rsidP="0045506D">
            <w:pPr>
              <w:pStyle w:val="a7"/>
              <w:numPr>
                <w:ilvl w:val="0"/>
                <w:numId w:val="14"/>
              </w:numPr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0331D2">
              <w:rPr>
                <w:b/>
                <w:sz w:val="22"/>
                <w:szCs w:val="22"/>
              </w:rPr>
              <w:t>Электрическая энергия</w:t>
            </w:r>
          </w:p>
        </w:tc>
      </w:tr>
      <w:tr w:rsidR="005F16C6" w:rsidRPr="00F960E3" w:rsidTr="00CD5B01">
        <w:trPr>
          <w:gridAfter w:val="4"/>
          <w:wAfter w:w="2165" w:type="dxa"/>
          <w:trHeight w:val="20"/>
        </w:trPr>
        <w:tc>
          <w:tcPr>
            <w:tcW w:w="726" w:type="dxa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45506D" w:rsidP="00F960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7" w:type="dxa"/>
            <w:gridSpan w:val="4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45506D" w:rsidP="00F960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960E3">
              <w:rPr>
                <w:rFonts w:ascii="Times New Roman" w:hAnsi="Times New Roman" w:cs="Times New Roman"/>
                <w:b/>
              </w:rPr>
              <w:t>Индикаторы</w:t>
            </w:r>
          </w:p>
        </w:tc>
        <w:tc>
          <w:tcPr>
            <w:tcW w:w="739" w:type="dxa"/>
            <w:gridSpan w:val="2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5506D" w:rsidRPr="00F960E3" w:rsidRDefault="0045506D" w:rsidP="00F960E3">
            <w:pPr>
              <w:tabs>
                <w:tab w:val="left" w:pos="0"/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4" w:type="dxa"/>
            <w:gridSpan w:val="10"/>
            <w:tcBorders>
              <w:bottom w:val="single" w:sz="2" w:space="0" w:color="808080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45506D" w:rsidP="000331D2">
            <w:pPr>
              <w:pStyle w:val="a7"/>
              <w:spacing w:before="0" w:beforeAutospacing="0" w:after="0" w:afterAutospacing="0"/>
              <w:ind w:left="720"/>
              <w:textAlignment w:val="baseline"/>
              <w:rPr>
                <w:sz w:val="22"/>
                <w:szCs w:val="22"/>
              </w:rPr>
            </w:pPr>
          </w:p>
        </w:tc>
      </w:tr>
      <w:tr w:rsidR="00CD5B01" w:rsidRPr="00F960E3" w:rsidTr="00CD5B01">
        <w:trPr>
          <w:gridAfter w:val="4"/>
          <w:wAfter w:w="2165" w:type="dxa"/>
          <w:trHeight w:val="170"/>
        </w:trPr>
        <w:tc>
          <w:tcPr>
            <w:tcW w:w="726" w:type="dxa"/>
            <w:vAlign w:val="center"/>
          </w:tcPr>
          <w:p w:rsidR="0045506D" w:rsidRPr="00F960E3" w:rsidRDefault="0045506D" w:rsidP="00F960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627" w:type="dxa"/>
            <w:gridSpan w:val="4"/>
          </w:tcPr>
          <w:p w:rsidR="0045506D" w:rsidRPr="00F960E3" w:rsidRDefault="0045506D" w:rsidP="00F960E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Расход электрической энергии, расчеты за которую осуществляются с использованием приборов учета</w:t>
            </w: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45506D" w:rsidRPr="00F960E3" w:rsidRDefault="0045506D" w:rsidP="00F960E3">
            <w:pPr>
              <w:tabs>
                <w:tab w:val="left" w:pos="0"/>
                <w:tab w:val="left" w:pos="1957"/>
              </w:tabs>
              <w:ind w:right="-13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60E3">
              <w:rPr>
                <w:rFonts w:ascii="Times New Roman" w:hAnsi="Times New Roman" w:cs="Times New Roman"/>
              </w:rPr>
              <w:t>кВтч</w:t>
            </w:r>
            <w:proofErr w:type="spellEnd"/>
          </w:p>
        </w:tc>
        <w:tc>
          <w:tcPr>
            <w:tcW w:w="589" w:type="dxa"/>
            <w:gridSpan w:val="2"/>
            <w:shd w:val="clear" w:color="auto" w:fill="auto"/>
            <w:vAlign w:val="center"/>
          </w:tcPr>
          <w:p w:rsidR="0045506D" w:rsidRPr="00F960E3" w:rsidRDefault="0045506D" w:rsidP="00F960E3">
            <w:pPr>
              <w:tabs>
                <w:tab w:val="left" w:pos="0"/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shd w:val="clear" w:color="auto" w:fill="FFFF00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CD5B01" w:rsidP="00F960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712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45506D" w:rsidRPr="00CD5B01" w:rsidRDefault="00CD5B01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</w:t>
            </w:r>
          </w:p>
        </w:tc>
        <w:tc>
          <w:tcPr>
            <w:tcW w:w="1843" w:type="dxa"/>
            <w:shd w:val="clear" w:color="auto" w:fill="FFFF00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  <w:p w:rsidR="0045506D" w:rsidRPr="00F960E3" w:rsidRDefault="00CD5B01" w:rsidP="00F96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1843" w:type="dxa"/>
            <w:shd w:val="clear" w:color="auto" w:fill="FFFF00"/>
          </w:tcPr>
          <w:p w:rsidR="0045506D" w:rsidRPr="00F960E3" w:rsidRDefault="0045506D" w:rsidP="00F960E3">
            <w:pPr>
              <w:rPr>
                <w:rFonts w:ascii="Times New Roman" w:hAnsi="Times New Roman" w:cs="Times New Roman"/>
              </w:rPr>
            </w:pPr>
          </w:p>
          <w:p w:rsidR="0045506D" w:rsidRPr="00F960E3" w:rsidRDefault="00CD5B01" w:rsidP="00F96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1701" w:type="dxa"/>
            <w:gridSpan w:val="3"/>
            <w:shd w:val="clear" w:color="auto" w:fill="FFFF00"/>
          </w:tcPr>
          <w:p w:rsidR="0045506D" w:rsidRPr="00F960E3" w:rsidRDefault="0045506D" w:rsidP="00F960E3">
            <w:pPr>
              <w:rPr>
                <w:rFonts w:ascii="Times New Roman" w:hAnsi="Times New Roman" w:cs="Times New Roman"/>
              </w:rPr>
            </w:pPr>
          </w:p>
          <w:p w:rsidR="0045506D" w:rsidRPr="00F960E3" w:rsidRDefault="00CD5B01" w:rsidP="00F96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45506D" w:rsidRPr="00F960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8" w:type="dxa"/>
            <w:shd w:val="clear" w:color="auto" w:fill="FFFF00"/>
          </w:tcPr>
          <w:p w:rsidR="0045506D" w:rsidRPr="00F960E3" w:rsidRDefault="0045506D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  <w:p w:rsidR="0045506D" w:rsidRPr="00F960E3" w:rsidRDefault="00FA34C1" w:rsidP="00F96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</w:t>
            </w:r>
          </w:p>
        </w:tc>
      </w:tr>
      <w:tr w:rsidR="00CD5B01" w:rsidRPr="00F960E3" w:rsidTr="00CD5B01">
        <w:trPr>
          <w:gridAfter w:val="4"/>
          <w:wAfter w:w="2165" w:type="dxa"/>
          <w:trHeight w:val="170"/>
        </w:trPr>
        <w:tc>
          <w:tcPr>
            <w:tcW w:w="726" w:type="dxa"/>
            <w:vAlign w:val="center"/>
          </w:tcPr>
          <w:p w:rsidR="0045506D" w:rsidRPr="00F960E3" w:rsidRDefault="0045506D" w:rsidP="00F960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kern w:val="24"/>
              </w:rPr>
            </w:pPr>
            <w:r w:rsidRPr="00F960E3">
              <w:rPr>
                <w:rFonts w:ascii="Times New Roman" w:hAnsi="Times New Roman" w:cs="Times New Roman"/>
                <w:kern w:val="24"/>
              </w:rPr>
              <w:t>1.2.</w:t>
            </w:r>
          </w:p>
        </w:tc>
        <w:tc>
          <w:tcPr>
            <w:tcW w:w="3627" w:type="dxa"/>
            <w:gridSpan w:val="4"/>
          </w:tcPr>
          <w:p w:rsidR="0045506D" w:rsidRPr="00F960E3" w:rsidRDefault="0045506D" w:rsidP="00F960E3">
            <w:pPr>
              <w:tabs>
                <w:tab w:val="left" w:pos="0"/>
              </w:tabs>
              <w:rPr>
                <w:rFonts w:ascii="Times New Roman" w:hAnsi="Times New Roman" w:cs="Times New Roman"/>
                <w:kern w:val="24"/>
              </w:rPr>
            </w:pPr>
            <w:proofErr w:type="gramStart"/>
            <w:r w:rsidRPr="00F960E3">
              <w:rPr>
                <w:rFonts w:ascii="Times New Roman" w:hAnsi="Times New Roman" w:cs="Times New Roman"/>
                <w:kern w:val="24"/>
              </w:rPr>
              <w:t>Численность сотрудников</w:t>
            </w:r>
            <w:proofErr w:type="gramEnd"/>
            <w:r w:rsidRPr="00F960E3">
              <w:rPr>
                <w:rFonts w:ascii="Times New Roman" w:hAnsi="Times New Roman" w:cs="Times New Roman"/>
                <w:kern w:val="24"/>
              </w:rPr>
              <w:t xml:space="preserve"> в которых расчеты за ЭЭ осуществляется с использованием приборов учета</w:t>
            </w:r>
          </w:p>
        </w:tc>
        <w:tc>
          <w:tcPr>
            <w:tcW w:w="739" w:type="dxa"/>
            <w:gridSpan w:val="2"/>
            <w:vAlign w:val="center"/>
          </w:tcPr>
          <w:p w:rsidR="0045506D" w:rsidRPr="00F960E3" w:rsidRDefault="0045506D" w:rsidP="00F960E3">
            <w:pPr>
              <w:tabs>
                <w:tab w:val="left" w:pos="0"/>
                <w:tab w:val="left" w:pos="1957"/>
              </w:tabs>
              <w:ind w:right="-139"/>
              <w:jc w:val="center"/>
              <w:rPr>
                <w:rFonts w:ascii="Times New Roman" w:hAnsi="Times New Roman" w:cs="Times New Roman"/>
                <w:kern w:val="24"/>
              </w:rPr>
            </w:pPr>
            <w:r w:rsidRPr="00F960E3">
              <w:rPr>
                <w:rFonts w:ascii="Times New Roman" w:hAnsi="Times New Roman" w:cs="Times New Roman"/>
                <w:kern w:val="24"/>
              </w:rPr>
              <w:t>Чел.</w:t>
            </w:r>
          </w:p>
        </w:tc>
        <w:tc>
          <w:tcPr>
            <w:tcW w:w="589" w:type="dxa"/>
            <w:gridSpan w:val="2"/>
            <w:vAlign w:val="center"/>
          </w:tcPr>
          <w:p w:rsidR="0045506D" w:rsidRPr="00F960E3" w:rsidRDefault="0045506D" w:rsidP="00F960E3">
            <w:pPr>
              <w:tabs>
                <w:tab w:val="left" w:pos="0"/>
                <w:tab w:val="left" w:pos="1957"/>
              </w:tabs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871" w:type="dxa"/>
            <w:shd w:val="clear" w:color="auto" w:fill="FFFF00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45506D" w:rsidP="00F960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0E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0E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0E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0E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0E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0E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5B01" w:rsidRPr="00F960E3" w:rsidTr="00CD5B01">
        <w:trPr>
          <w:gridAfter w:val="4"/>
          <w:wAfter w:w="2165" w:type="dxa"/>
          <w:trHeight w:val="170"/>
        </w:trPr>
        <w:tc>
          <w:tcPr>
            <w:tcW w:w="726" w:type="dxa"/>
            <w:vAlign w:val="center"/>
          </w:tcPr>
          <w:p w:rsidR="0045506D" w:rsidRPr="00F960E3" w:rsidRDefault="0045506D" w:rsidP="00F960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kern w:val="24"/>
              </w:rPr>
            </w:pPr>
            <w:r w:rsidRPr="00F960E3">
              <w:rPr>
                <w:rFonts w:ascii="Times New Roman" w:hAnsi="Times New Roman" w:cs="Times New Roman"/>
                <w:kern w:val="24"/>
              </w:rPr>
              <w:t>1.3.</w:t>
            </w:r>
          </w:p>
        </w:tc>
        <w:tc>
          <w:tcPr>
            <w:tcW w:w="3627" w:type="dxa"/>
            <w:gridSpan w:val="4"/>
          </w:tcPr>
          <w:p w:rsidR="0045506D" w:rsidRPr="00F960E3" w:rsidRDefault="0045506D" w:rsidP="00F960E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Расход электрической энергии, расчеты за которую осуществляются с применением расчетных способов</w:t>
            </w:r>
          </w:p>
        </w:tc>
        <w:tc>
          <w:tcPr>
            <w:tcW w:w="739" w:type="dxa"/>
            <w:gridSpan w:val="2"/>
            <w:vAlign w:val="center"/>
          </w:tcPr>
          <w:p w:rsidR="0045506D" w:rsidRPr="00F960E3" w:rsidRDefault="0045506D" w:rsidP="00F960E3">
            <w:pPr>
              <w:tabs>
                <w:tab w:val="left" w:pos="0"/>
                <w:tab w:val="left" w:pos="1957"/>
              </w:tabs>
              <w:ind w:right="-139"/>
              <w:jc w:val="center"/>
              <w:rPr>
                <w:rFonts w:ascii="Times New Roman" w:hAnsi="Times New Roman" w:cs="Times New Roman"/>
                <w:kern w:val="24"/>
              </w:rPr>
            </w:pPr>
            <w:proofErr w:type="spellStart"/>
            <w:r w:rsidRPr="00F960E3">
              <w:rPr>
                <w:rFonts w:ascii="Times New Roman" w:hAnsi="Times New Roman" w:cs="Times New Roman"/>
                <w:kern w:val="24"/>
              </w:rPr>
              <w:t>кВтч</w:t>
            </w:r>
            <w:proofErr w:type="spellEnd"/>
          </w:p>
        </w:tc>
        <w:tc>
          <w:tcPr>
            <w:tcW w:w="589" w:type="dxa"/>
            <w:gridSpan w:val="2"/>
            <w:vAlign w:val="center"/>
          </w:tcPr>
          <w:p w:rsidR="0045506D" w:rsidRPr="00F960E3" w:rsidRDefault="0045506D" w:rsidP="00F960E3">
            <w:pPr>
              <w:tabs>
                <w:tab w:val="left" w:pos="0"/>
                <w:tab w:val="left" w:pos="1957"/>
              </w:tabs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871" w:type="dxa"/>
            <w:shd w:val="clear" w:color="auto" w:fill="FFFF00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45506D" w:rsidP="00F960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0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FFFF00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0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00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0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shd w:val="clear" w:color="auto" w:fill="FFFF00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0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shd w:val="clear" w:color="auto" w:fill="FFFF00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0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28" w:type="dxa"/>
            <w:shd w:val="clear" w:color="auto" w:fill="FFFF00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0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D5B01" w:rsidRPr="00F960E3" w:rsidTr="00CD5B01">
        <w:trPr>
          <w:gridAfter w:val="4"/>
          <w:wAfter w:w="2165" w:type="dxa"/>
          <w:trHeight w:val="170"/>
        </w:trPr>
        <w:tc>
          <w:tcPr>
            <w:tcW w:w="726" w:type="dxa"/>
            <w:vAlign w:val="center"/>
          </w:tcPr>
          <w:p w:rsidR="0045506D" w:rsidRPr="00F960E3" w:rsidRDefault="0045506D" w:rsidP="00F960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kern w:val="24"/>
              </w:rPr>
            </w:pPr>
            <w:r w:rsidRPr="00F960E3">
              <w:rPr>
                <w:rFonts w:ascii="Times New Roman" w:hAnsi="Times New Roman" w:cs="Times New Roman"/>
                <w:kern w:val="24"/>
              </w:rPr>
              <w:t>1.4.</w:t>
            </w:r>
          </w:p>
        </w:tc>
        <w:tc>
          <w:tcPr>
            <w:tcW w:w="3627" w:type="dxa"/>
            <w:gridSpan w:val="4"/>
          </w:tcPr>
          <w:p w:rsidR="0045506D" w:rsidRPr="00F960E3" w:rsidRDefault="0045506D" w:rsidP="00F960E3">
            <w:pPr>
              <w:tabs>
                <w:tab w:val="left" w:pos="0"/>
              </w:tabs>
              <w:rPr>
                <w:rFonts w:ascii="Times New Roman" w:hAnsi="Times New Roman" w:cs="Times New Roman"/>
                <w:kern w:val="24"/>
              </w:rPr>
            </w:pPr>
            <w:r w:rsidRPr="00F960E3">
              <w:rPr>
                <w:rFonts w:ascii="Times New Roman" w:hAnsi="Times New Roman" w:cs="Times New Roman"/>
                <w:kern w:val="24"/>
              </w:rPr>
              <w:t xml:space="preserve">Численность сотрудников в которых расчеты за ЭЭ </w:t>
            </w:r>
            <w:proofErr w:type="gramStart"/>
            <w:r w:rsidRPr="00F960E3">
              <w:rPr>
                <w:rFonts w:ascii="Times New Roman" w:hAnsi="Times New Roman" w:cs="Times New Roman"/>
                <w:kern w:val="24"/>
              </w:rPr>
              <w:t>осуществляется  с</w:t>
            </w:r>
            <w:proofErr w:type="gramEnd"/>
            <w:r w:rsidRPr="00F960E3">
              <w:rPr>
                <w:rFonts w:ascii="Times New Roman" w:hAnsi="Times New Roman" w:cs="Times New Roman"/>
                <w:kern w:val="24"/>
              </w:rPr>
              <w:t xml:space="preserve">  </w:t>
            </w:r>
            <w:r w:rsidRPr="00F960E3">
              <w:rPr>
                <w:rFonts w:ascii="Times New Roman" w:hAnsi="Times New Roman" w:cs="Times New Roman"/>
              </w:rPr>
              <w:t>применением расчетных способов</w:t>
            </w:r>
          </w:p>
        </w:tc>
        <w:tc>
          <w:tcPr>
            <w:tcW w:w="739" w:type="dxa"/>
            <w:gridSpan w:val="2"/>
            <w:vAlign w:val="center"/>
          </w:tcPr>
          <w:p w:rsidR="0045506D" w:rsidRPr="00F960E3" w:rsidRDefault="0045506D" w:rsidP="00F960E3">
            <w:pPr>
              <w:tabs>
                <w:tab w:val="left" w:pos="0"/>
                <w:tab w:val="left" w:pos="1957"/>
              </w:tabs>
              <w:ind w:right="-139"/>
              <w:jc w:val="center"/>
              <w:rPr>
                <w:rFonts w:ascii="Times New Roman" w:hAnsi="Times New Roman" w:cs="Times New Roman"/>
                <w:kern w:val="24"/>
              </w:rPr>
            </w:pPr>
            <w:r w:rsidRPr="00F960E3">
              <w:rPr>
                <w:rFonts w:ascii="Times New Roman" w:hAnsi="Times New Roman" w:cs="Times New Roman"/>
                <w:kern w:val="24"/>
              </w:rPr>
              <w:t>Чел.</w:t>
            </w:r>
          </w:p>
        </w:tc>
        <w:tc>
          <w:tcPr>
            <w:tcW w:w="589" w:type="dxa"/>
            <w:gridSpan w:val="2"/>
            <w:vAlign w:val="center"/>
          </w:tcPr>
          <w:p w:rsidR="0045506D" w:rsidRPr="00F960E3" w:rsidRDefault="0045506D" w:rsidP="00F960E3">
            <w:pPr>
              <w:tabs>
                <w:tab w:val="left" w:pos="0"/>
                <w:tab w:val="left" w:pos="1957"/>
              </w:tabs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871" w:type="dxa"/>
            <w:shd w:val="clear" w:color="auto" w:fill="FFFF00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45506D" w:rsidP="00F960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0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0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0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0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shd w:val="clear" w:color="auto" w:fill="FFFF00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506D" w:rsidRPr="00F960E3" w:rsidRDefault="0045506D" w:rsidP="003957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28" w:type="dxa"/>
            <w:shd w:val="clear" w:color="auto" w:fill="FFFF00"/>
          </w:tcPr>
          <w:p w:rsidR="0045506D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506D" w:rsidRPr="00F960E3" w:rsidRDefault="0045506D" w:rsidP="003957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960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F16C6" w:rsidRPr="00F960E3" w:rsidTr="00CD5B01">
        <w:trPr>
          <w:gridAfter w:val="4"/>
          <w:wAfter w:w="2165" w:type="dxa"/>
          <w:trHeight w:val="717"/>
        </w:trPr>
        <w:tc>
          <w:tcPr>
            <w:tcW w:w="726" w:type="dxa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45506D" w:rsidP="00F960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7" w:type="dxa"/>
            <w:gridSpan w:val="4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0331D2" w:rsidRDefault="000331D2" w:rsidP="00F960E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331D2" w:rsidRDefault="000331D2" w:rsidP="00F960E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0E3">
              <w:rPr>
                <w:rFonts w:ascii="Times New Roman" w:hAnsi="Times New Roman" w:cs="Times New Roman"/>
                <w:b/>
              </w:rPr>
              <w:t>Целевые показатели</w:t>
            </w:r>
          </w:p>
        </w:tc>
        <w:tc>
          <w:tcPr>
            <w:tcW w:w="739" w:type="dxa"/>
            <w:gridSpan w:val="2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45506D" w:rsidP="00F960E3">
            <w:pPr>
              <w:tabs>
                <w:tab w:val="left" w:pos="1957"/>
              </w:tabs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460" w:type="dxa"/>
            <w:gridSpan w:val="3"/>
            <w:tcBorders>
              <w:bottom w:val="single" w:sz="2" w:space="0" w:color="808080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2" w:space="0" w:color="808080"/>
            </w:tcBorders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2" w:space="0" w:color="808080"/>
            </w:tcBorders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2" w:space="0" w:color="808080"/>
            </w:tcBorders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bottom w:val="single" w:sz="2" w:space="0" w:color="808080"/>
            </w:tcBorders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bottom w:val="single" w:sz="2" w:space="0" w:color="808080"/>
            </w:tcBorders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B01" w:rsidRPr="00F960E3" w:rsidTr="00CD5B01">
        <w:trPr>
          <w:gridAfter w:val="4"/>
          <w:wAfter w:w="2165" w:type="dxa"/>
          <w:trHeight w:val="170"/>
        </w:trPr>
        <w:tc>
          <w:tcPr>
            <w:tcW w:w="726" w:type="dxa"/>
            <w:vAlign w:val="center"/>
          </w:tcPr>
          <w:p w:rsidR="0045506D" w:rsidRPr="00F960E3" w:rsidRDefault="0045506D" w:rsidP="00F960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627" w:type="dxa"/>
            <w:gridSpan w:val="4"/>
          </w:tcPr>
          <w:p w:rsidR="0045506D" w:rsidRPr="00F960E3" w:rsidRDefault="0045506D" w:rsidP="00F960E3">
            <w:pPr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Удельный расход электрической энергии, расчеты за которую осуществляются с использованием приборов учета (в расчете на 1 человека персонала)</w:t>
            </w: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45506D" w:rsidRPr="00F960E3" w:rsidRDefault="0045506D" w:rsidP="00F960E3">
            <w:pPr>
              <w:tabs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60E3">
              <w:rPr>
                <w:rFonts w:ascii="Times New Roman" w:hAnsi="Times New Roman" w:cs="Times New Roman"/>
                <w:kern w:val="24"/>
              </w:rPr>
              <w:t>кВтч</w:t>
            </w:r>
            <w:proofErr w:type="spellEnd"/>
            <w:r w:rsidRPr="00F960E3">
              <w:rPr>
                <w:rFonts w:ascii="Times New Roman" w:hAnsi="Times New Roman" w:cs="Times New Roman"/>
                <w:kern w:val="24"/>
              </w:rPr>
              <w:t xml:space="preserve"> / чел.</w:t>
            </w:r>
          </w:p>
        </w:tc>
        <w:tc>
          <w:tcPr>
            <w:tcW w:w="589" w:type="dxa"/>
            <w:gridSpan w:val="2"/>
            <w:shd w:val="clear" w:color="auto" w:fill="auto"/>
            <w:vAlign w:val="center"/>
          </w:tcPr>
          <w:p w:rsidR="0045506D" w:rsidRPr="00F960E3" w:rsidRDefault="0045506D" w:rsidP="00F960E3">
            <w:pPr>
              <w:tabs>
                <w:tab w:val="left" w:pos="0"/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shd w:val="clear" w:color="auto" w:fill="FFFF00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FA34C1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237,33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45506D" w:rsidRPr="00F960E3" w:rsidRDefault="00FA34C1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45506D" w:rsidRPr="00F960E3" w:rsidRDefault="00FA34C1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45506D" w:rsidRPr="00F960E3" w:rsidRDefault="00FA34C1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1701" w:type="dxa"/>
            <w:gridSpan w:val="3"/>
            <w:shd w:val="clear" w:color="auto" w:fill="FFFF00"/>
          </w:tcPr>
          <w:p w:rsidR="00FA34C1" w:rsidRDefault="00FA34C1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34C1" w:rsidRDefault="00FA34C1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506D" w:rsidRPr="00F960E3" w:rsidRDefault="00FA34C1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1828" w:type="dxa"/>
            <w:shd w:val="clear" w:color="auto" w:fill="FFFF00"/>
          </w:tcPr>
          <w:p w:rsidR="00FA34C1" w:rsidRDefault="00FA34C1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34C1" w:rsidRDefault="00FA34C1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506D" w:rsidRPr="00F960E3" w:rsidRDefault="00FA34C1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  <w:p w:rsidR="0045506D" w:rsidRPr="00F960E3" w:rsidRDefault="0045506D" w:rsidP="00F960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5B01" w:rsidRPr="00F960E3" w:rsidTr="00CD5B01">
        <w:trPr>
          <w:gridAfter w:val="4"/>
          <w:wAfter w:w="2165" w:type="dxa"/>
          <w:trHeight w:val="180"/>
        </w:trPr>
        <w:tc>
          <w:tcPr>
            <w:tcW w:w="726" w:type="dxa"/>
            <w:vAlign w:val="center"/>
          </w:tcPr>
          <w:p w:rsidR="0045506D" w:rsidRPr="00F960E3" w:rsidRDefault="0045506D" w:rsidP="00F960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627" w:type="dxa"/>
            <w:gridSpan w:val="4"/>
          </w:tcPr>
          <w:p w:rsidR="0045506D" w:rsidRPr="00F960E3" w:rsidRDefault="0045506D" w:rsidP="00F960E3">
            <w:pPr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 xml:space="preserve"> Удельный расход электрической энергии, расчеты за которую осуществляются с применением расчетных способов (в расчете на 1 человека персонала)</w:t>
            </w: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45506D" w:rsidRPr="00F960E3" w:rsidRDefault="0045506D" w:rsidP="00F960E3">
            <w:pPr>
              <w:tabs>
                <w:tab w:val="left" w:pos="0"/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60E3">
              <w:rPr>
                <w:rFonts w:ascii="Times New Roman" w:hAnsi="Times New Roman" w:cs="Times New Roman"/>
                <w:kern w:val="24"/>
              </w:rPr>
              <w:t>кВтч</w:t>
            </w:r>
            <w:proofErr w:type="spellEnd"/>
            <w:r w:rsidRPr="00F960E3">
              <w:rPr>
                <w:rFonts w:ascii="Times New Roman" w:hAnsi="Times New Roman" w:cs="Times New Roman"/>
                <w:kern w:val="24"/>
              </w:rPr>
              <w:t xml:space="preserve"> / чел.</w:t>
            </w:r>
          </w:p>
        </w:tc>
        <w:tc>
          <w:tcPr>
            <w:tcW w:w="589" w:type="dxa"/>
            <w:gridSpan w:val="2"/>
            <w:shd w:val="clear" w:color="auto" w:fill="auto"/>
            <w:vAlign w:val="center"/>
          </w:tcPr>
          <w:p w:rsidR="0045506D" w:rsidRPr="00F960E3" w:rsidRDefault="0045506D" w:rsidP="00F960E3">
            <w:pPr>
              <w:tabs>
                <w:tab w:val="left" w:pos="0"/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shd w:val="clear" w:color="auto" w:fill="FFFF00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0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0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0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0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FFFF00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506D" w:rsidRPr="00F960E3" w:rsidRDefault="0045506D" w:rsidP="00F960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0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45506D" w:rsidRPr="00F960E3" w:rsidRDefault="0045506D" w:rsidP="00F960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shd w:val="clear" w:color="auto" w:fill="FFFF00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506D" w:rsidRPr="00F960E3" w:rsidRDefault="0045506D" w:rsidP="00F960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0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D5B01" w:rsidRPr="00F960E3" w:rsidTr="00CD5B01">
        <w:trPr>
          <w:gridAfter w:val="4"/>
          <w:wAfter w:w="2165" w:type="dxa"/>
          <w:trHeight w:val="170"/>
        </w:trPr>
        <w:tc>
          <w:tcPr>
            <w:tcW w:w="726" w:type="dxa"/>
            <w:vAlign w:val="center"/>
          </w:tcPr>
          <w:p w:rsidR="0045506D" w:rsidRPr="00F960E3" w:rsidRDefault="0045506D" w:rsidP="00F960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3627" w:type="dxa"/>
            <w:gridSpan w:val="4"/>
          </w:tcPr>
          <w:p w:rsidR="0045506D" w:rsidRPr="00F960E3" w:rsidRDefault="0045506D" w:rsidP="00F960E3">
            <w:pPr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Доля объемов потребляемой электрической энергии, расчеты за которую осуществляются с использованием приборов учета, в общем объеме потребляемой электрической энергии</w:t>
            </w: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45506D" w:rsidRPr="00F960E3" w:rsidRDefault="0045506D" w:rsidP="00F960E3">
            <w:pPr>
              <w:tabs>
                <w:tab w:val="left" w:pos="0"/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9" w:type="dxa"/>
            <w:gridSpan w:val="2"/>
            <w:shd w:val="clear" w:color="auto" w:fill="auto"/>
            <w:vAlign w:val="center"/>
          </w:tcPr>
          <w:p w:rsidR="0045506D" w:rsidRPr="00F960E3" w:rsidRDefault="0045506D" w:rsidP="00F960E3">
            <w:pPr>
              <w:tabs>
                <w:tab w:val="left" w:pos="0"/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shd w:val="clear" w:color="auto" w:fill="FFFF00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0E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59" w:type="dxa"/>
            <w:shd w:val="clear" w:color="auto" w:fill="FFFF00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506D" w:rsidRPr="00F960E3" w:rsidRDefault="0045506D" w:rsidP="00F960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0E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shd w:val="clear" w:color="auto" w:fill="FFFF00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506D" w:rsidRPr="00F960E3" w:rsidRDefault="0045506D" w:rsidP="00F960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0E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shd w:val="clear" w:color="auto" w:fill="FFFF00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506D" w:rsidRPr="00F960E3" w:rsidRDefault="0045506D" w:rsidP="00F960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0E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gridSpan w:val="3"/>
            <w:shd w:val="clear" w:color="auto" w:fill="FFFF00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506D" w:rsidRPr="00F960E3" w:rsidRDefault="0045506D" w:rsidP="00F960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0E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28" w:type="dxa"/>
            <w:shd w:val="clear" w:color="auto" w:fill="FFFF00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506D" w:rsidRPr="00F960E3" w:rsidRDefault="0045506D" w:rsidP="00F960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0E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5F16C6" w:rsidRPr="00F960E3" w:rsidTr="00CD5B01">
        <w:trPr>
          <w:gridAfter w:val="4"/>
          <w:wAfter w:w="2165" w:type="dxa"/>
          <w:trHeight w:val="20"/>
        </w:trPr>
        <w:tc>
          <w:tcPr>
            <w:tcW w:w="726" w:type="dxa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45506D" w:rsidP="00F960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3627" w:type="dxa"/>
            <w:gridSpan w:val="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5506D" w:rsidRDefault="0045506D" w:rsidP="00F960E3">
            <w:pPr>
              <w:rPr>
                <w:rFonts w:ascii="Times New Roman" w:hAnsi="Times New Roman" w:cs="Times New Roman"/>
              </w:rPr>
            </w:pPr>
          </w:p>
          <w:p w:rsidR="000331D2" w:rsidRDefault="000331D2" w:rsidP="00F960E3">
            <w:pPr>
              <w:rPr>
                <w:rFonts w:ascii="Times New Roman" w:hAnsi="Times New Roman" w:cs="Times New Roman"/>
              </w:rPr>
            </w:pPr>
          </w:p>
          <w:p w:rsidR="000331D2" w:rsidRPr="00F960E3" w:rsidRDefault="000331D2" w:rsidP="00F96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gridSpan w:val="2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45506D" w:rsidP="00F960E3">
            <w:pPr>
              <w:tabs>
                <w:tab w:val="left" w:pos="0"/>
                <w:tab w:val="left" w:pos="1957"/>
              </w:tabs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460" w:type="dxa"/>
            <w:gridSpan w:val="3"/>
            <w:shd w:val="thinDiagStripe" w:color="808080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  <w:p w:rsidR="00CD5B01" w:rsidRDefault="00CD5B01" w:rsidP="00F960E3">
            <w:pPr>
              <w:jc w:val="center"/>
              <w:rPr>
                <w:rFonts w:ascii="Times New Roman" w:hAnsi="Times New Roman" w:cs="Times New Roman"/>
              </w:rPr>
            </w:pPr>
          </w:p>
          <w:p w:rsidR="00CD5B01" w:rsidRDefault="00CD5B01" w:rsidP="00F960E3">
            <w:pPr>
              <w:jc w:val="center"/>
              <w:rPr>
                <w:rFonts w:ascii="Times New Roman" w:hAnsi="Times New Roman" w:cs="Times New Roman"/>
              </w:rPr>
            </w:pPr>
          </w:p>
          <w:p w:rsidR="00CD5B01" w:rsidRPr="00F960E3" w:rsidRDefault="00CD5B01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thinDiagStripe" w:color="808080" w:fill="auto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thinDiagStripe" w:color="808080" w:fill="auto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thinDiagStripe" w:color="808080" w:fill="auto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shd w:val="thinDiagStripe" w:color="808080" w:fill="auto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shd w:val="thinDiagStripe" w:color="808080" w:fill="auto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1D2" w:rsidRPr="00F960E3" w:rsidTr="00CD5B01">
        <w:trPr>
          <w:gridAfter w:val="4"/>
          <w:wAfter w:w="2165" w:type="dxa"/>
          <w:trHeight w:val="20"/>
        </w:trPr>
        <w:tc>
          <w:tcPr>
            <w:tcW w:w="15326" w:type="dxa"/>
            <w:gridSpan w:val="17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0331D2" w:rsidRPr="000331D2" w:rsidRDefault="000331D2" w:rsidP="000331D2">
            <w:pPr>
              <w:pStyle w:val="a7"/>
              <w:numPr>
                <w:ilvl w:val="0"/>
                <w:numId w:val="14"/>
              </w:numPr>
              <w:spacing w:before="0" w:beforeAutospacing="0" w:after="0" w:afterAutospacing="0"/>
              <w:jc w:val="center"/>
              <w:textAlignment w:val="baseline"/>
              <w:rPr>
                <w:b/>
                <w:kern w:val="24"/>
                <w:sz w:val="22"/>
                <w:szCs w:val="22"/>
              </w:rPr>
            </w:pPr>
            <w:r w:rsidRPr="000331D2">
              <w:rPr>
                <w:b/>
                <w:kern w:val="24"/>
                <w:sz w:val="22"/>
                <w:szCs w:val="22"/>
              </w:rPr>
              <w:t>Тепловая энергия</w:t>
            </w:r>
          </w:p>
        </w:tc>
      </w:tr>
      <w:tr w:rsidR="005F16C6" w:rsidRPr="00F960E3" w:rsidTr="00CD5B01">
        <w:trPr>
          <w:gridAfter w:val="4"/>
          <w:wAfter w:w="2165" w:type="dxa"/>
          <w:trHeight w:val="20"/>
        </w:trPr>
        <w:tc>
          <w:tcPr>
            <w:tcW w:w="726" w:type="dxa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5506D" w:rsidRPr="00F960E3" w:rsidRDefault="0045506D" w:rsidP="00F960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7" w:type="dxa"/>
            <w:gridSpan w:val="4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45506D" w:rsidP="00F960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960E3">
              <w:rPr>
                <w:rFonts w:ascii="Times New Roman" w:hAnsi="Times New Roman" w:cs="Times New Roman"/>
                <w:b/>
              </w:rPr>
              <w:t>Индикаторы</w:t>
            </w:r>
          </w:p>
        </w:tc>
        <w:tc>
          <w:tcPr>
            <w:tcW w:w="739" w:type="dxa"/>
            <w:gridSpan w:val="2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45506D" w:rsidP="00F960E3">
            <w:pPr>
              <w:tabs>
                <w:tab w:val="left" w:pos="0"/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gridSpan w:val="3"/>
            <w:tcBorders>
              <w:bottom w:val="single" w:sz="2" w:space="0" w:color="808080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45506D" w:rsidP="00F960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2" w:space="0" w:color="808080"/>
            </w:tcBorders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5506D" w:rsidRPr="00F960E3" w:rsidRDefault="0045506D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2" w:space="0" w:color="808080"/>
            </w:tcBorders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5506D" w:rsidRPr="00F960E3" w:rsidRDefault="0045506D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2" w:space="0" w:color="808080"/>
              <w:right w:val="single" w:sz="4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45506D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808080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45506D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2" w:space="0" w:color="808080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45506D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</w:tr>
      <w:tr w:rsidR="00CD5B01" w:rsidRPr="00F960E3" w:rsidTr="00CD5B01">
        <w:trPr>
          <w:gridAfter w:val="4"/>
          <w:wAfter w:w="2165" w:type="dxa"/>
          <w:trHeight w:val="170"/>
        </w:trPr>
        <w:tc>
          <w:tcPr>
            <w:tcW w:w="726" w:type="dxa"/>
            <w:vAlign w:val="center"/>
          </w:tcPr>
          <w:p w:rsidR="0045506D" w:rsidRPr="00F960E3" w:rsidRDefault="0045506D" w:rsidP="00F960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627" w:type="dxa"/>
            <w:gridSpan w:val="4"/>
          </w:tcPr>
          <w:p w:rsidR="0045506D" w:rsidRPr="00F960E3" w:rsidRDefault="0045506D" w:rsidP="00F960E3">
            <w:pPr>
              <w:tabs>
                <w:tab w:val="left" w:pos="144"/>
              </w:tabs>
              <w:ind w:firstLine="144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 xml:space="preserve">Расход тепловой энергии, расчеты за которую осуществляются с использованием приборов учета </w:t>
            </w: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45506D" w:rsidRPr="00F960E3" w:rsidRDefault="0045506D" w:rsidP="00F960E3">
            <w:pPr>
              <w:tabs>
                <w:tab w:val="left" w:pos="0"/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Гкал</w:t>
            </w:r>
          </w:p>
          <w:p w:rsidR="0045506D" w:rsidRPr="00F960E3" w:rsidRDefault="0045506D" w:rsidP="00F960E3">
            <w:pPr>
              <w:tabs>
                <w:tab w:val="left" w:pos="0"/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shd w:val="clear" w:color="auto" w:fill="auto"/>
            <w:vAlign w:val="center"/>
          </w:tcPr>
          <w:p w:rsidR="0045506D" w:rsidRPr="00F960E3" w:rsidRDefault="0045506D" w:rsidP="00F960E3">
            <w:pPr>
              <w:tabs>
                <w:tab w:val="left" w:pos="0"/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shd w:val="clear" w:color="auto" w:fill="FFFF00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45506D" w:rsidP="00F960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0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FFFF00"/>
          </w:tcPr>
          <w:p w:rsidR="0045506D" w:rsidRPr="00F960E3" w:rsidRDefault="0045506D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18"/>
                <w:szCs w:val="18"/>
              </w:rPr>
            </w:pPr>
          </w:p>
          <w:p w:rsidR="0045506D" w:rsidRPr="00F960E3" w:rsidRDefault="0045506D" w:rsidP="00F960E3">
            <w:pPr>
              <w:rPr>
                <w:rFonts w:ascii="Times New Roman" w:hAnsi="Times New Roman" w:cs="Times New Roman"/>
              </w:rPr>
            </w:pP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FFFF00"/>
          </w:tcPr>
          <w:p w:rsidR="0045506D" w:rsidRPr="00F960E3" w:rsidRDefault="0045506D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18"/>
                <w:szCs w:val="18"/>
              </w:rPr>
            </w:pPr>
          </w:p>
          <w:p w:rsidR="0045506D" w:rsidRPr="00F960E3" w:rsidRDefault="0045506D" w:rsidP="00F960E3">
            <w:pPr>
              <w:rPr>
                <w:rFonts w:ascii="Times New Roman" w:hAnsi="Times New Roman" w:cs="Times New Roman"/>
              </w:rPr>
            </w:pP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5506D" w:rsidRPr="00F960E3" w:rsidRDefault="0045506D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18"/>
                <w:szCs w:val="18"/>
              </w:rPr>
            </w:pPr>
            <w:r w:rsidRPr="00F960E3">
              <w:rPr>
                <w:kern w:val="24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45506D" w:rsidRPr="00F960E3" w:rsidRDefault="0045506D" w:rsidP="00F960E3">
            <w:pPr>
              <w:pStyle w:val="a7"/>
              <w:jc w:val="center"/>
              <w:textAlignment w:val="baseline"/>
              <w:rPr>
                <w:kern w:val="24"/>
                <w:sz w:val="18"/>
                <w:szCs w:val="18"/>
              </w:rPr>
            </w:pPr>
            <w:r w:rsidRPr="00F960E3">
              <w:rPr>
                <w:kern w:val="24"/>
                <w:sz w:val="18"/>
                <w:szCs w:val="18"/>
              </w:rPr>
              <w:t>0</w:t>
            </w:r>
          </w:p>
        </w:tc>
        <w:tc>
          <w:tcPr>
            <w:tcW w:w="1828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45506D" w:rsidRPr="00F960E3" w:rsidRDefault="0045506D" w:rsidP="00F960E3">
            <w:pPr>
              <w:pStyle w:val="a7"/>
              <w:jc w:val="center"/>
              <w:textAlignment w:val="baseline"/>
              <w:rPr>
                <w:kern w:val="24"/>
                <w:sz w:val="18"/>
                <w:szCs w:val="18"/>
              </w:rPr>
            </w:pPr>
            <w:r w:rsidRPr="00F960E3">
              <w:rPr>
                <w:kern w:val="24"/>
                <w:sz w:val="18"/>
                <w:szCs w:val="18"/>
              </w:rPr>
              <w:t>0</w:t>
            </w:r>
          </w:p>
        </w:tc>
      </w:tr>
      <w:tr w:rsidR="00CD5B01" w:rsidRPr="00F960E3" w:rsidTr="00CD5B01">
        <w:trPr>
          <w:gridAfter w:val="4"/>
          <w:wAfter w:w="2165" w:type="dxa"/>
          <w:trHeight w:val="170"/>
        </w:trPr>
        <w:tc>
          <w:tcPr>
            <w:tcW w:w="726" w:type="dxa"/>
            <w:vAlign w:val="center"/>
          </w:tcPr>
          <w:p w:rsidR="0045506D" w:rsidRPr="00F960E3" w:rsidRDefault="0045506D" w:rsidP="00F960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627" w:type="dxa"/>
            <w:gridSpan w:val="4"/>
          </w:tcPr>
          <w:p w:rsidR="0045506D" w:rsidRPr="00F960E3" w:rsidRDefault="0045506D" w:rsidP="00F960E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Площадь муниципальных учреждений, в которых расчеты за ТЭ осуществляются с использованием приборов учета</w:t>
            </w: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45506D" w:rsidRPr="00F960E3" w:rsidRDefault="0045506D" w:rsidP="00F960E3">
            <w:pPr>
              <w:tabs>
                <w:tab w:val="left" w:pos="0"/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м²</w:t>
            </w:r>
          </w:p>
        </w:tc>
        <w:tc>
          <w:tcPr>
            <w:tcW w:w="589" w:type="dxa"/>
            <w:gridSpan w:val="2"/>
            <w:shd w:val="clear" w:color="auto" w:fill="auto"/>
            <w:vAlign w:val="center"/>
          </w:tcPr>
          <w:p w:rsidR="0045506D" w:rsidRPr="00F960E3" w:rsidRDefault="0045506D" w:rsidP="00F960E3">
            <w:pPr>
              <w:tabs>
                <w:tab w:val="left" w:pos="0"/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shd w:val="clear" w:color="auto" w:fill="FFFF00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45506D" w:rsidP="00F960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0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5506D" w:rsidRPr="00F960E3" w:rsidRDefault="0045506D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18"/>
                <w:szCs w:val="18"/>
              </w:rPr>
            </w:pPr>
            <w:r w:rsidRPr="00F960E3">
              <w:rPr>
                <w:kern w:val="24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45506D" w:rsidRPr="00F960E3" w:rsidRDefault="0045506D" w:rsidP="00F960E3">
            <w:pPr>
              <w:pStyle w:val="a7"/>
              <w:jc w:val="center"/>
              <w:textAlignment w:val="baseline"/>
              <w:rPr>
                <w:kern w:val="24"/>
                <w:sz w:val="18"/>
                <w:szCs w:val="18"/>
              </w:rPr>
            </w:pPr>
            <w:r w:rsidRPr="00F960E3">
              <w:rPr>
                <w:kern w:val="24"/>
                <w:sz w:val="18"/>
                <w:szCs w:val="18"/>
              </w:rPr>
              <w:t>0</w:t>
            </w:r>
          </w:p>
        </w:tc>
        <w:tc>
          <w:tcPr>
            <w:tcW w:w="1828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45506D" w:rsidRPr="00F960E3" w:rsidRDefault="0045506D" w:rsidP="00F960E3">
            <w:pPr>
              <w:pStyle w:val="a7"/>
              <w:jc w:val="center"/>
              <w:textAlignment w:val="baseline"/>
              <w:rPr>
                <w:kern w:val="24"/>
                <w:sz w:val="18"/>
                <w:szCs w:val="18"/>
              </w:rPr>
            </w:pPr>
            <w:r w:rsidRPr="00F960E3">
              <w:rPr>
                <w:kern w:val="24"/>
                <w:sz w:val="18"/>
                <w:szCs w:val="18"/>
              </w:rPr>
              <w:t>0</w:t>
            </w:r>
          </w:p>
        </w:tc>
      </w:tr>
      <w:tr w:rsidR="00CD5B01" w:rsidRPr="00F960E3" w:rsidTr="00CD5B01">
        <w:trPr>
          <w:gridAfter w:val="4"/>
          <w:wAfter w:w="2165" w:type="dxa"/>
          <w:trHeight w:val="170"/>
        </w:trPr>
        <w:tc>
          <w:tcPr>
            <w:tcW w:w="726" w:type="dxa"/>
            <w:vAlign w:val="center"/>
          </w:tcPr>
          <w:p w:rsidR="0045506D" w:rsidRPr="00F960E3" w:rsidRDefault="0045506D" w:rsidP="00F960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627" w:type="dxa"/>
            <w:gridSpan w:val="4"/>
          </w:tcPr>
          <w:p w:rsidR="0045506D" w:rsidRPr="00F960E3" w:rsidRDefault="0045506D" w:rsidP="00F960E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Расход тепловой энергии, расчеты за которую осуществляются с применением расчетных способов</w:t>
            </w: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45506D" w:rsidRPr="00F960E3" w:rsidRDefault="0045506D" w:rsidP="00F960E3">
            <w:pPr>
              <w:tabs>
                <w:tab w:val="left" w:pos="0"/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Гкал</w:t>
            </w:r>
          </w:p>
          <w:p w:rsidR="0045506D" w:rsidRPr="00F960E3" w:rsidRDefault="0045506D" w:rsidP="00F960E3">
            <w:pPr>
              <w:tabs>
                <w:tab w:val="left" w:pos="0"/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shd w:val="clear" w:color="auto" w:fill="auto"/>
            <w:vAlign w:val="center"/>
          </w:tcPr>
          <w:p w:rsidR="0045506D" w:rsidRPr="00F960E3" w:rsidRDefault="0045506D" w:rsidP="00F960E3">
            <w:pPr>
              <w:tabs>
                <w:tab w:val="left" w:pos="0"/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shd w:val="clear" w:color="auto" w:fill="FFFF00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45506D" w:rsidP="00F960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1559" w:type="dxa"/>
            <w:shd w:val="clear" w:color="auto" w:fill="FFFF00"/>
          </w:tcPr>
          <w:p w:rsidR="0045506D" w:rsidRPr="00F960E3" w:rsidRDefault="0045506D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1843" w:type="dxa"/>
            <w:shd w:val="clear" w:color="auto" w:fill="FFFF00"/>
          </w:tcPr>
          <w:p w:rsidR="0045506D" w:rsidRPr="00F960E3" w:rsidRDefault="0045506D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5506D" w:rsidRPr="00F960E3" w:rsidRDefault="0045506D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  <w:r w:rsidRPr="00F960E3">
              <w:rPr>
                <w:kern w:val="24"/>
                <w:sz w:val="22"/>
                <w:szCs w:val="22"/>
              </w:rPr>
              <w:t>32,8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45506D" w:rsidRPr="00F960E3" w:rsidRDefault="0045506D" w:rsidP="00F960E3">
            <w:pPr>
              <w:pStyle w:val="a7"/>
              <w:jc w:val="center"/>
              <w:textAlignment w:val="baseline"/>
              <w:rPr>
                <w:kern w:val="24"/>
                <w:sz w:val="22"/>
                <w:szCs w:val="22"/>
              </w:rPr>
            </w:pPr>
            <w:r w:rsidRPr="00F960E3">
              <w:rPr>
                <w:kern w:val="24"/>
                <w:sz w:val="22"/>
                <w:szCs w:val="22"/>
              </w:rPr>
              <w:t>32,8</w:t>
            </w:r>
          </w:p>
        </w:tc>
        <w:tc>
          <w:tcPr>
            <w:tcW w:w="1828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45506D" w:rsidRPr="00F960E3" w:rsidRDefault="0045506D" w:rsidP="00F960E3">
            <w:pPr>
              <w:pStyle w:val="a7"/>
              <w:jc w:val="center"/>
              <w:textAlignment w:val="baseline"/>
              <w:rPr>
                <w:kern w:val="24"/>
                <w:sz w:val="22"/>
                <w:szCs w:val="22"/>
              </w:rPr>
            </w:pPr>
            <w:r w:rsidRPr="00F960E3">
              <w:rPr>
                <w:kern w:val="24"/>
                <w:sz w:val="22"/>
                <w:szCs w:val="22"/>
              </w:rPr>
              <w:t>32,8</w:t>
            </w:r>
          </w:p>
        </w:tc>
      </w:tr>
      <w:tr w:rsidR="00CD5B01" w:rsidRPr="00F960E3" w:rsidTr="00CD5B01">
        <w:trPr>
          <w:gridAfter w:val="4"/>
          <w:wAfter w:w="2165" w:type="dxa"/>
          <w:trHeight w:val="170"/>
        </w:trPr>
        <w:tc>
          <w:tcPr>
            <w:tcW w:w="726" w:type="dxa"/>
            <w:vAlign w:val="center"/>
          </w:tcPr>
          <w:p w:rsidR="0045506D" w:rsidRPr="00F960E3" w:rsidRDefault="0045506D" w:rsidP="00F960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627" w:type="dxa"/>
            <w:gridSpan w:val="4"/>
          </w:tcPr>
          <w:p w:rsidR="0045506D" w:rsidRPr="00F960E3" w:rsidRDefault="0045506D" w:rsidP="00F960E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Площадь муниципальных учреждений, в которых расчеты за ТЭ осуществляются с применением расчетных способов</w:t>
            </w: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45506D" w:rsidRPr="00F960E3" w:rsidRDefault="0045506D" w:rsidP="00F960E3">
            <w:pPr>
              <w:tabs>
                <w:tab w:val="left" w:pos="0"/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м²</w:t>
            </w:r>
          </w:p>
        </w:tc>
        <w:tc>
          <w:tcPr>
            <w:tcW w:w="589" w:type="dxa"/>
            <w:gridSpan w:val="2"/>
            <w:shd w:val="clear" w:color="auto" w:fill="auto"/>
            <w:vAlign w:val="center"/>
          </w:tcPr>
          <w:p w:rsidR="0045506D" w:rsidRPr="00F960E3" w:rsidRDefault="0045506D" w:rsidP="00F960E3">
            <w:pPr>
              <w:tabs>
                <w:tab w:val="left" w:pos="0"/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shd w:val="clear" w:color="auto" w:fill="FFFF00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45506D" w:rsidP="00F960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559" w:type="dxa"/>
            <w:shd w:val="clear" w:color="auto" w:fill="FFFF00"/>
          </w:tcPr>
          <w:p w:rsidR="0045506D" w:rsidRPr="00F960E3" w:rsidRDefault="0045506D" w:rsidP="00F960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843" w:type="dxa"/>
            <w:shd w:val="clear" w:color="auto" w:fill="FFFF00"/>
          </w:tcPr>
          <w:p w:rsidR="0045506D" w:rsidRPr="00F960E3" w:rsidRDefault="0045506D" w:rsidP="00F960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5506D" w:rsidRPr="00F960E3" w:rsidRDefault="0045506D" w:rsidP="00F960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45506D" w:rsidRPr="00F960E3" w:rsidRDefault="0045506D" w:rsidP="00F960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828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45506D" w:rsidRPr="00F960E3" w:rsidRDefault="0045506D" w:rsidP="00F960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39,3</w:t>
            </w:r>
          </w:p>
        </w:tc>
      </w:tr>
      <w:tr w:rsidR="005F16C6" w:rsidRPr="00F960E3" w:rsidTr="00CD5B01">
        <w:trPr>
          <w:gridAfter w:val="4"/>
          <w:wAfter w:w="2165" w:type="dxa"/>
          <w:trHeight w:val="20"/>
        </w:trPr>
        <w:tc>
          <w:tcPr>
            <w:tcW w:w="726" w:type="dxa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45506D" w:rsidP="00F960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7" w:type="dxa"/>
            <w:gridSpan w:val="4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45506D" w:rsidP="00F960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960E3">
              <w:rPr>
                <w:rFonts w:ascii="Times New Roman" w:hAnsi="Times New Roman" w:cs="Times New Roman"/>
                <w:b/>
              </w:rPr>
              <w:t>Целевые показатели</w:t>
            </w:r>
          </w:p>
        </w:tc>
        <w:tc>
          <w:tcPr>
            <w:tcW w:w="739" w:type="dxa"/>
            <w:gridSpan w:val="2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45506D" w:rsidP="00F960E3">
            <w:pPr>
              <w:tabs>
                <w:tab w:val="left" w:pos="0"/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gridSpan w:val="3"/>
            <w:tcBorders>
              <w:bottom w:val="single" w:sz="2" w:space="0" w:color="808080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2" w:space="0" w:color="808080"/>
            </w:tcBorders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2" w:space="0" w:color="808080"/>
            </w:tcBorders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2" w:space="0" w:color="808080"/>
              <w:right w:val="single" w:sz="4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2" w:space="0" w:color="808080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left w:val="single" w:sz="4" w:space="0" w:color="auto"/>
              <w:bottom w:val="single" w:sz="2" w:space="0" w:color="808080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B01" w:rsidRPr="00F960E3" w:rsidTr="00CD5B01">
        <w:trPr>
          <w:gridAfter w:val="4"/>
          <w:wAfter w:w="2165" w:type="dxa"/>
          <w:trHeight w:val="170"/>
        </w:trPr>
        <w:tc>
          <w:tcPr>
            <w:tcW w:w="726" w:type="dxa"/>
            <w:vAlign w:val="center"/>
          </w:tcPr>
          <w:p w:rsidR="0045506D" w:rsidRPr="00F960E3" w:rsidRDefault="0045506D" w:rsidP="00F960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627" w:type="dxa"/>
            <w:gridSpan w:val="4"/>
          </w:tcPr>
          <w:p w:rsidR="0045506D" w:rsidRPr="00F960E3" w:rsidRDefault="0045506D" w:rsidP="00F960E3">
            <w:pPr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 xml:space="preserve">Удельный расход тепловой энергии, расчеты за которую осуществляются с использованием приборов учета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F960E3">
                <w:rPr>
                  <w:rFonts w:ascii="Times New Roman" w:hAnsi="Times New Roman" w:cs="Times New Roman"/>
                </w:rPr>
                <w:t>1 кв. метр</w:t>
              </w:r>
            </w:smartTag>
            <w:r w:rsidRPr="00F960E3">
              <w:rPr>
                <w:rFonts w:ascii="Times New Roman" w:hAnsi="Times New Roman" w:cs="Times New Roman"/>
              </w:rPr>
              <w:t xml:space="preserve"> общей площади)</w:t>
            </w:r>
          </w:p>
        </w:tc>
        <w:tc>
          <w:tcPr>
            <w:tcW w:w="739" w:type="dxa"/>
            <w:gridSpan w:val="2"/>
            <w:vAlign w:val="center"/>
          </w:tcPr>
          <w:p w:rsidR="0045506D" w:rsidRPr="00F960E3" w:rsidRDefault="0045506D" w:rsidP="00F960E3">
            <w:pPr>
              <w:tabs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Гкал</w:t>
            </w:r>
            <w:r w:rsidRPr="00F960E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960E3">
              <w:rPr>
                <w:rFonts w:ascii="Times New Roman" w:hAnsi="Times New Roman" w:cs="Times New Roman"/>
              </w:rPr>
              <w:t>/м</w:t>
            </w:r>
            <w:r w:rsidRPr="00F960E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960E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89" w:type="dxa"/>
            <w:gridSpan w:val="2"/>
            <w:vAlign w:val="center"/>
          </w:tcPr>
          <w:p w:rsidR="0045506D" w:rsidRPr="00F960E3" w:rsidRDefault="0045506D" w:rsidP="00F960E3">
            <w:pPr>
              <w:tabs>
                <w:tab w:val="left" w:pos="0"/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shd w:val="clear" w:color="auto" w:fill="FFFF00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CD5B01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5506D" w:rsidRPr="00F960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,27</w:t>
            </w:r>
          </w:p>
        </w:tc>
        <w:tc>
          <w:tcPr>
            <w:tcW w:w="1559" w:type="dxa"/>
            <w:shd w:val="clear" w:color="auto" w:fill="FFFF00"/>
          </w:tcPr>
          <w:p w:rsidR="00CD5B01" w:rsidRDefault="00CD5B01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0E3">
              <w:rPr>
                <w:rFonts w:ascii="Times New Roman" w:hAnsi="Times New Roman" w:cs="Times New Roman"/>
                <w:sz w:val="18"/>
                <w:szCs w:val="18"/>
              </w:rPr>
              <w:t>0,27</w:t>
            </w: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00"/>
          </w:tcPr>
          <w:p w:rsidR="00CD5B01" w:rsidRDefault="00CD5B01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0E3">
              <w:rPr>
                <w:rFonts w:ascii="Times New Roman" w:hAnsi="Times New Roman" w:cs="Times New Roman"/>
                <w:sz w:val="18"/>
                <w:szCs w:val="18"/>
              </w:rPr>
              <w:t>0,27</w:t>
            </w: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0E3">
              <w:rPr>
                <w:rFonts w:ascii="Times New Roman" w:hAnsi="Times New Roman" w:cs="Times New Roman"/>
                <w:sz w:val="18"/>
                <w:szCs w:val="18"/>
              </w:rPr>
              <w:t>0,27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0E3">
              <w:rPr>
                <w:rFonts w:ascii="Times New Roman" w:hAnsi="Times New Roman" w:cs="Times New Roman"/>
                <w:sz w:val="18"/>
                <w:szCs w:val="18"/>
              </w:rPr>
              <w:t>0,27</w:t>
            </w:r>
          </w:p>
        </w:tc>
        <w:tc>
          <w:tcPr>
            <w:tcW w:w="1828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0E3">
              <w:rPr>
                <w:rFonts w:ascii="Times New Roman" w:hAnsi="Times New Roman" w:cs="Times New Roman"/>
                <w:sz w:val="18"/>
                <w:szCs w:val="18"/>
              </w:rPr>
              <w:t>0,27</w:t>
            </w:r>
          </w:p>
        </w:tc>
      </w:tr>
      <w:tr w:rsidR="00CD5B01" w:rsidRPr="00F960E3" w:rsidTr="00CD5B01">
        <w:trPr>
          <w:gridAfter w:val="4"/>
          <w:wAfter w:w="2165" w:type="dxa"/>
          <w:trHeight w:val="170"/>
        </w:trPr>
        <w:tc>
          <w:tcPr>
            <w:tcW w:w="726" w:type="dxa"/>
            <w:vAlign w:val="center"/>
          </w:tcPr>
          <w:p w:rsidR="0045506D" w:rsidRPr="00F960E3" w:rsidRDefault="0045506D" w:rsidP="00F960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lastRenderedPageBreak/>
              <w:t>2.6.</w:t>
            </w:r>
          </w:p>
        </w:tc>
        <w:tc>
          <w:tcPr>
            <w:tcW w:w="3627" w:type="dxa"/>
            <w:gridSpan w:val="4"/>
          </w:tcPr>
          <w:p w:rsidR="0045506D" w:rsidRPr="00F960E3" w:rsidRDefault="0045506D" w:rsidP="00F960E3">
            <w:pPr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 xml:space="preserve"> Удельный расход тепловой энергии, расчеты за которую осуществляются с применением расчетных способов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F960E3">
                <w:rPr>
                  <w:rFonts w:ascii="Times New Roman" w:hAnsi="Times New Roman" w:cs="Times New Roman"/>
                </w:rPr>
                <w:t>1 кв. метр</w:t>
              </w:r>
            </w:smartTag>
            <w:r w:rsidRPr="00F960E3">
              <w:rPr>
                <w:rFonts w:ascii="Times New Roman" w:hAnsi="Times New Roman" w:cs="Times New Roman"/>
              </w:rPr>
              <w:t xml:space="preserve"> общей площади)</w:t>
            </w:r>
          </w:p>
        </w:tc>
        <w:tc>
          <w:tcPr>
            <w:tcW w:w="739" w:type="dxa"/>
            <w:gridSpan w:val="2"/>
            <w:vAlign w:val="center"/>
          </w:tcPr>
          <w:p w:rsidR="0045506D" w:rsidRPr="00F960E3" w:rsidRDefault="0045506D" w:rsidP="00F960E3">
            <w:pPr>
              <w:tabs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Гкал</w:t>
            </w:r>
            <w:r w:rsidRPr="00F960E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960E3">
              <w:rPr>
                <w:rFonts w:ascii="Times New Roman" w:hAnsi="Times New Roman" w:cs="Times New Roman"/>
              </w:rPr>
              <w:t>/м</w:t>
            </w:r>
            <w:r w:rsidRPr="00F960E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960E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89" w:type="dxa"/>
            <w:gridSpan w:val="2"/>
            <w:vAlign w:val="center"/>
          </w:tcPr>
          <w:p w:rsidR="0045506D" w:rsidRPr="00F960E3" w:rsidRDefault="0045506D" w:rsidP="00F960E3">
            <w:pPr>
              <w:tabs>
                <w:tab w:val="left" w:pos="0"/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shd w:val="clear" w:color="auto" w:fill="FFFF00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0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960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,27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0E3">
              <w:rPr>
                <w:rFonts w:ascii="Times New Roman" w:hAnsi="Times New Roman" w:cs="Times New Roman"/>
                <w:sz w:val="18"/>
                <w:szCs w:val="18"/>
              </w:rPr>
              <w:t>0,27</w:t>
            </w: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0E3">
              <w:rPr>
                <w:rFonts w:ascii="Times New Roman" w:hAnsi="Times New Roman" w:cs="Times New Roman"/>
                <w:sz w:val="18"/>
                <w:szCs w:val="18"/>
              </w:rPr>
              <w:t>0,27</w:t>
            </w: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0E3">
              <w:rPr>
                <w:rFonts w:ascii="Times New Roman" w:hAnsi="Times New Roman" w:cs="Times New Roman"/>
                <w:sz w:val="18"/>
                <w:szCs w:val="18"/>
              </w:rPr>
              <w:t>0,27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0E3">
              <w:rPr>
                <w:rFonts w:ascii="Times New Roman" w:hAnsi="Times New Roman" w:cs="Times New Roman"/>
                <w:sz w:val="18"/>
                <w:szCs w:val="18"/>
              </w:rPr>
              <w:t>0,27</w:t>
            </w:r>
          </w:p>
        </w:tc>
        <w:tc>
          <w:tcPr>
            <w:tcW w:w="1828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0E3">
              <w:rPr>
                <w:rFonts w:ascii="Times New Roman" w:hAnsi="Times New Roman" w:cs="Times New Roman"/>
                <w:sz w:val="18"/>
                <w:szCs w:val="18"/>
              </w:rPr>
              <w:t>0,27</w:t>
            </w:r>
          </w:p>
        </w:tc>
      </w:tr>
      <w:tr w:rsidR="00CD5B01" w:rsidRPr="00F960E3" w:rsidTr="00CD5B01">
        <w:trPr>
          <w:gridAfter w:val="4"/>
          <w:wAfter w:w="2165" w:type="dxa"/>
          <w:trHeight w:val="170"/>
        </w:trPr>
        <w:tc>
          <w:tcPr>
            <w:tcW w:w="726" w:type="dxa"/>
            <w:vAlign w:val="center"/>
          </w:tcPr>
          <w:p w:rsidR="0045506D" w:rsidRPr="00F960E3" w:rsidRDefault="0045506D" w:rsidP="00F960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3627" w:type="dxa"/>
            <w:gridSpan w:val="4"/>
          </w:tcPr>
          <w:p w:rsidR="0045506D" w:rsidRPr="00F960E3" w:rsidRDefault="0045506D" w:rsidP="00F960E3">
            <w:pPr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Доля объемов потребляемой тепловой энергии, расчеты за которую осуществляются с использованием приборов учета, в общем объеме потребляемой тепловой энергии</w:t>
            </w:r>
          </w:p>
        </w:tc>
        <w:tc>
          <w:tcPr>
            <w:tcW w:w="739" w:type="dxa"/>
            <w:gridSpan w:val="2"/>
            <w:vAlign w:val="center"/>
          </w:tcPr>
          <w:p w:rsidR="0045506D" w:rsidRPr="00F960E3" w:rsidRDefault="0045506D" w:rsidP="00F960E3">
            <w:pPr>
              <w:tabs>
                <w:tab w:val="left" w:pos="0"/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9" w:type="dxa"/>
            <w:gridSpan w:val="2"/>
            <w:vAlign w:val="center"/>
          </w:tcPr>
          <w:p w:rsidR="0045506D" w:rsidRPr="00F960E3" w:rsidRDefault="0045506D" w:rsidP="00F960E3">
            <w:pPr>
              <w:tabs>
                <w:tab w:val="left" w:pos="0"/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shd w:val="clear" w:color="auto" w:fill="FFFF00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shd w:val="clear" w:color="auto" w:fill="FFFF00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shd w:val="clear" w:color="auto" w:fill="FFFF00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100</w:t>
            </w:r>
          </w:p>
        </w:tc>
      </w:tr>
      <w:tr w:rsidR="005F16C6" w:rsidRPr="00F960E3" w:rsidTr="00CD5B01">
        <w:trPr>
          <w:gridAfter w:val="4"/>
          <w:wAfter w:w="2165" w:type="dxa"/>
          <w:trHeight w:val="270"/>
        </w:trPr>
        <w:tc>
          <w:tcPr>
            <w:tcW w:w="15326" w:type="dxa"/>
            <w:gridSpan w:val="17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5F16C6" w:rsidRPr="00F960E3" w:rsidRDefault="005F16C6" w:rsidP="00F960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 Вода (холодная и горячая)</w:t>
            </w:r>
          </w:p>
        </w:tc>
      </w:tr>
      <w:tr w:rsidR="00CD5B01" w:rsidRPr="00F960E3" w:rsidTr="00CD5B01">
        <w:trPr>
          <w:gridAfter w:val="4"/>
          <w:wAfter w:w="2165" w:type="dxa"/>
          <w:trHeight w:val="270"/>
        </w:trPr>
        <w:tc>
          <w:tcPr>
            <w:tcW w:w="726" w:type="dxa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27" w:type="dxa"/>
            <w:gridSpan w:val="4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60E3">
              <w:rPr>
                <w:rFonts w:ascii="Times New Roman" w:hAnsi="Times New Roman" w:cs="Times New Roman"/>
                <w:b/>
                <w:bCs/>
              </w:rPr>
              <w:t>Индикаторы</w:t>
            </w:r>
          </w:p>
        </w:tc>
        <w:tc>
          <w:tcPr>
            <w:tcW w:w="739" w:type="dxa"/>
            <w:gridSpan w:val="2"/>
            <w:vAlign w:val="center"/>
          </w:tcPr>
          <w:p w:rsidR="0045506D" w:rsidRPr="00F960E3" w:rsidRDefault="0045506D" w:rsidP="00F960E3">
            <w:pPr>
              <w:tabs>
                <w:tab w:val="left" w:pos="1957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9" w:type="dxa"/>
            <w:gridSpan w:val="2"/>
            <w:vAlign w:val="center"/>
          </w:tcPr>
          <w:p w:rsidR="0045506D" w:rsidRPr="00F960E3" w:rsidRDefault="0045506D" w:rsidP="00F960E3">
            <w:pPr>
              <w:tabs>
                <w:tab w:val="left" w:pos="1957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1" w:type="dxa"/>
            <w:tcBorders>
              <w:bottom w:val="single" w:sz="2" w:space="0" w:color="808080"/>
            </w:tcBorders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bottom w:val="single" w:sz="2" w:space="0" w:color="808080"/>
            </w:tcBorders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bottom w:val="single" w:sz="2" w:space="0" w:color="808080"/>
              <w:right w:val="single" w:sz="4" w:space="0" w:color="auto"/>
            </w:tcBorders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bottom w:val="single" w:sz="2" w:space="0" w:color="808080"/>
              <w:right w:val="single" w:sz="4" w:space="0" w:color="auto"/>
            </w:tcBorders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2" w:space="0" w:color="808080"/>
            </w:tcBorders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8" w:type="dxa"/>
            <w:tcBorders>
              <w:left w:val="single" w:sz="4" w:space="0" w:color="auto"/>
              <w:bottom w:val="single" w:sz="2" w:space="0" w:color="808080"/>
            </w:tcBorders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5B01" w:rsidRPr="00F960E3" w:rsidTr="00CD5B01">
        <w:trPr>
          <w:gridAfter w:val="4"/>
          <w:wAfter w:w="2165" w:type="dxa"/>
          <w:trHeight w:val="270"/>
        </w:trPr>
        <w:tc>
          <w:tcPr>
            <w:tcW w:w="726" w:type="dxa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60E3">
              <w:rPr>
                <w:rFonts w:ascii="Times New Roman" w:hAnsi="Times New Roman" w:cs="Times New Roman"/>
                <w:bCs/>
              </w:rPr>
              <w:t>3.1</w:t>
            </w:r>
          </w:p>
        </w:tc>
        <w:tc>
          <w:tcPr>
            <w:tcW w:w="3627" w:type="dxa"/>
            <w:gridSpan w:val="4"/>
          </w:tcPr>
          <w:p w:rsidR="0045506D" w:rsidRPr="00F960E3" w:rsidRDefault="0045506D" w:rsidP="00F960E3">
            <w:pPr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 xml:space="preserve">Расход воды на снабжение, расчеты за которую осуществляются с использованием приборов учета </w:t>
            </w:r>
          </w:p>
        </w:tc>
        <w:tc>
          <w:tcPr>
            <w:tcW w:w="739" w:type="dxa"/>
            <w:gridSpan w:val="2"/>
          </w:tcPr>
          <w:p w:rsidR="0045506D" w:rsidRPr="00F960E3" w:rsidRDefault="0045506D" w:rsidP="00F960E3">
            <w:pPr>
              <w:tabs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589" w:type="dxa"/>
            <w:gridSpan w:val="2"/>
            <w:vAlign w:val="center"/>
          </w:tcPr>
          <w:p w:rsidR="0045506D" w:rsidRPr="00F960E3" w:rsidRDefault="0045506D" w:rsidP="00F960E3">
            <w:pPr>
              <w:tabs>
                <w:tab w:val="left" w:pos="0"/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shd w:val="clear" w:color="auto" w:fill="FFFF00"/>
            <w:vAlign w:val="center"/>
          </w:tcPr>
          <w:p w:rsidR="0045506D" w:rsidRPr="00F960E3" w:rsidRDefault="0045506D" w:rsidP="00F960E3">
            <w:pPr>
              <w:pStyle w:val="3"/>
              <w:jc w:val="center"/>
              <w:rPr>
                <w:bCs/>
                <w:szCs w:val="22"/>
              </w:rPr>
            </w:pPr>
          </w:p>
        </w:tc>
        <w:tc>
          <w:tcPr>
            <w:tcW w:w="1559" w:type="dxa"/>
            <w:shd w:val="clear" w:color="auto" w:fill="FFFF00"/>
          </w:tcPr>
          <w:p w:rsidR="0045506D" w:rsidRPr="00F960E3" w:rsidRDefault="0045506D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  <w:p w:rsidR="0045506D" w:rsidRPr="00F960E3" w:rsidRDefault="0045506D" w:rsidP="00F960E3">
            <w:pPr>
              <w:rPr>
                <w:rFonts w:ascii="Times New Roman" w:hAnsi="Times New Roman" w:cs="Times New Roman"/>
              </w:rPr>
            </w:pP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00"/>
          </w:tcPr>
          <w:p w:rsidR="0045506D" w:rsidRPr="00F960E3" w:rsidRDefault="0045506D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0"/>
                <w:szCs w:val="20"/>
              </w:rPr>
            </w:pPr>
          </w:p>
          <w:p w:rsidR="0045506D" w:rsidRPr="00F960E3" w:rsidRDefault="0045506D" w:rsidP="00F960E3">
            <w:pPr>
              <w:rPr>
                <w:rFonts w:ascii="Times New Roman" w:hAnsi="Times New Roman" w:cs="Times New Roman"/>
              </w:rPr>
            </w:pP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5506D" w:rsidRPr="00F960E3" w:rsidRDefault="0045506D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45506D" w:rsidRPr="00F960E3" w:rsidRDefault="0045506D" w:rsidP="00F960E3">
            <w:pPr>
              <w:pStyle w:val="a7"/>
              <w:jc w:val="center"/>
              <w:textAlignment w:val="baseline"/>
              <w:rPr>
                <w:kern w:val="24"/>
                <w:sz w:val="20"/>
                <w:szCs w:val="20"/>
              </w:rPr>
            </w:pPr>
          </w:p>
        </w:tc>
        <w:tc>
          <w:tcPr>
            <w:tcW w:w="1828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45506D" w:rsidRPr="00F960E3" w:rsidRDefault="0045506D" w:rsidP="00F960E3">
            <w:pPr>
              <w:pStyle w:val="a7"/>
              <w:jc w:val="center"/>
              <w:textAlignment w:val="baseline"/>
              <w:rPr>
                <w:kern w:val="24"/>
                <w:sz w:val="20"/>
                <w:szCs w:val="20"/>
              </w:rPr>
            </w:pPr>
          </w:p>
        </w:tc>
      </w:tr>
      <w:tr w:rsidR="00CD5B01" w:rsidRPr="00F960E3" w:rsidTr="00CD5B01">
        <w:trPr>
          <w:gridAfter w:val="4"/>
          <w:wAfter w:w="2165" w:type="dxa"/>
          <w:trHeight w:val="270"/>
        </w:trPr>
        <w:tc>
          <w:tcPr>
            <w:tcW w:w="726" w:type="dxa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60E3">
              <w:rPr>
                <w:rFonts w:ascii="Times New Roman" w:hAnsi="Times New Roman" w:cs="Times New Roman"/>
                <w:bCs/>
              </w:rPr>
              <w:t>3.2</w:t>
            </w:r>
          </w:p>
        </w:tc>
        <w:tc>
          <w:tcPr>
            <w:tcW w:w="3627" w:type="dxa"/>
            <w:gridSpan w:val="4"/>
          </w:tcPr>
          <w:p w:rsidR="0045506D" w:rsidRPr="00F960E3" w:rsidRDefault="0045506D" w:rsidP="00F960E3">
            <w:pPr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 xml:space="preserve">Численность сотрудников, в котором расходы воды осуществляются с использованием приборов учета </w:t>
            </w:r>
          </w:p>
        </w:tc>
        <w:tc>
          <w:tcPr>
            <w:tcW w:w="739" w:type="dxa"/>
            <w:gridSpan w:val="2"/>
          </w:tcPr>
          <w:p w:rsidR="0045506D" w:rsidRPr="00F960E3" w:rsidRDefault="0045506D" w:rsidP="00F960E3">
            <w:pPr>
              <w:tabs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чел.</w:t>
            </w:r>
          </w:p>
          <w:p w:rsidR="0045506D" w:rsidRPr="00F960E3" w:rsidRDefault="0045506D" w:rsidP="00F960E3">
            <w:pPr>
              <w:tabs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45506D" w:rsidRPr="00F960E3" w:rsidRDefault="0045506D" w:rsidP="00F960E3">
            <w:pPr>
              <w:tabs>
                <w:tab w:val="left" w:pos="0"/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shd w:val="clear" w:color="auto" w:fill="FFFF00"/>
            <w:vAlign w:val="center"/>
          </w:tcPr>
          <w:p w:rsidR="0045506D" w:rsidRPr="00F960E3" w:rsidRDefault="0045506D" w:rsidP="00F960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5B01" w:rsidRPr="00F960E3" w:rsidTr="00CD5B01">
        <w:trPr>
          <w:gridAfter w:val="4"/>
          <w:wAfter w:w="2165" w:type="dxa"/>
          <w:trHeight w:val="270"/>
        </w:trPr>
        <w:tc>
          <w:tcPr>
            <w:tcW w:w="726" w:type="dxa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60E3">
              <w:rPr>
                <w:rFonts w:ascii="Times New Roman" w:hAnsi="Times New Roman" w:cs="Times New Roman"/>
                <w:bCs/>
              </w:rPr>
              <w:t>3.3</w:t>
            </w:r>
          </w:p>
        </w:tc>
        <w:tc>
          <w:tcPr>
            <w:tcW w:w="3627" w:type="dxa"/>
            <w:gridSpan w:val="4"/>
            <w:vAlign w:val="center"/>
          </w:tcPr>
          <w:p w:rsidR="0045506D" w:rsidRPr="00F960E3" w:rsidRDefault="0045506D" w:rsidP="00F960E3">
            <w:pPr>
              <w:rPr>
                <w:rFonts w:ascii="Times New Roman" w:hAnsi="Times New Roman" w:cs="Times New Roman"/>
                <w:b/>
                <w:bCs/>
              </w:rPr>
            </w:pPr>
            <w:r w:rsidRPr="00F960E3">
              <w:rPr>
                <w:rFonts w:ascii="Times New Roman" w:hAnsi="Times New Roman" w:cs="Times New Roman"/>
              </w:rPr>
              <w:t>Расход воды на снабжение, расчеты за которую осуществляются с применением расчетных способов</w:t>
            </w:r>
          </w:p>
        </w:tc>
        <w:tc>
          <w:tcPr>
            <w:tcW w:w="739" w:type="dxa"/>
            <w:gridSpan w:val="2"/>
            <w:vAlign w:val="center"/>
          </w:tcPr>
          <w:p w:rsidR="0045506D" w:rsidRPr="00F960E3" w:rsidRDefault="0045506D" w:rsidP="00F960E3">
            <w:pPr>
              <w:tabs>
                <w:tab w:val="left" w:pos="1957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60E3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589" w:type="dxa"/>
            <w:gridSpan w:val="2"/>
            <w:vAlign w:val="center"/>
          </w:tcPr>
          <w:p w:rsidR="0045506D" w:rsidRPr="00F960E3" w:rsidRDefault="0045506D" w:rsidP="00F960E3">
            <w:pPr>
              <w:tabs>
                <w:tab w:val="left" w:pos="0"/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shd w:val="clear" w:color="auto" w:fill="FFFF00"/>
            <w:vAlign w:val="center"/>
          </w:tcPr>
          <w:p w:rsidR="0045506D" w:rsidRPr="00F960E3" w:rsidRDefault="0045506D" w:rsidP="00F960E3">
            <w:pPr>
              <w:pStyle w:val="3"/>
              <w:jc w:val="center"/>
              <w:rPr>
                <w:bCs/>
                <w:szCs w:val="22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B01" w:rsidRPr="00F960E3" w:rsidTr="00CD5B01">
        <w:trPr>
          <w:gridAfter w:val="4"/>
          <w:wAfter w:w="2165" w:type="dxa"/>
          <w:trHeight w:val="270"/>
        </w:trPr>
        <w:tc>
          <w:tcPr>
            <w:tcW w:w="726" w:type="dxa"/>
            <w:tcBorders>
              <w:top w:val="nil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60E3">
              <w:rPr>
                <w:rFonts w:ascii="Times New Roman" w:hAnsi="Times New Roman" w:cs="Times New Roman"/>
                <w:bCs/>
              </w:rPr>
              <w:lastRenderedPageBreak/>
              <w:t>3.4</w:t>
            </w:r>
          </w:p>
        </w:tc>
        <w:tc>
          <w:tcPr>
            <w:tcW w:w="3627" w:type="dxa"/>
            <w:gridSpan w:val="4"/>
            <w:tcBorders>
              <w:top w:val="nil"/>
            </w:tcBorders>
            <w:vAlign w:val="center"/>
          </w:tcPr>
          <w:p w:rsidR="0045506D" w:rsidRPr="00F960E3" w:rsidRDefault="0045506D" w:rsidP="00F960E3">
            <w:pPr>
              <w:rPr>
                <w:rFonts w:ascii="Times New Roman" w:hAnsi="Times New Roman" w:cs="Times New Roman"/>
                <w:b/>
                <w:bCs/>
              </w:rPr>
            </w:pPr>
            <w:r w:rsidRPr="00F960E3">
              <w:rPr>
                <w:rFonts w:ascii="Times New Roman" w:hAnsi="Times New Roman" w:cs="Times New Roman"/>
              </w:rPr>
              <w:t>Численность сотрудников, в котором расходы воды осуществляются с применением расчетных способов</w:t>
            </w:r>
          </w:p>
        </w:tc>
        <w:tc>
          <w:tcPr>
            <w:tcW w:w="739" w:type="dxa"/>
            <w:gridSpan w:val="2"/>
            <w:tcBorders>
              <w:top w:val="nil"/>
            </w:tcBorders>
            <w:vAlign w:val="center"/>
          </w:tcPr>
          <w:p w:rsidR="0045506D" w:rsidRPr="00F960E3" w:rsidRDefault="0045506D" w:rsidP="00F960E3">
            <w:pPr>
              <w:tabs>
                <w:tab w:val="left" w:pos="1957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60E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89" w:type="dxa"/>
            <w:gridSpan w:val="2"/>
            <w:tcBorders>
              <w:top w:val="nil"/>
            </w:tcBorders>
            <w:vAlign w:val="center"/>
          </w:tcPr>
          <w:p w:rsidR="0045506D" w:rsidRPr="00F960E3" w:rsidRDefault="0045506D" w:rsidP="00F960E3">
            <w:pPr>
              <w:tabs>
                <w:tab w:val="left" w:pos="0"/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nil"/>
            </w:tcBorders>
            <w:shd w:val="clear" w:color="auto" w:fill="FFFF00"/>
            <w:vAlign w:val="center"/>
          </w:tcPr>
          <w:p w:rsidR="0045506D" w:rsidRPr="00F960E3" w:rsidRDefault="0045506D" w:rsidP="00F960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0E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0E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0E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right w:val="single" w:sz="4" w:space="0" w:color="auto"/>
            </w:tcBorders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0E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</w:tcBorders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0E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nil"/>
              <w:left w:val="single" w:sz="4" w:space="0" w:color="auto"/>
            </w:tcBorders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0E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06D" w:rsidRPr="00F960E3" w:rsidTr="00CD5B01">
        <w:trPr>
          <w:gridAfter w:val="20"/>
          <w:wAfter w:w="16765" w:type="dxa"/>
          <w:trHeight w:val="270"/>
        </w:trPr>
        <w:tc>
          <w:tcPr>
            <w:tcW w:w="726" w:type="dxa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D5B01" w:rsidRPr="00F960E3" w:rsidTr="00CD5B01">
        <w:trPr>
          <w:gridAfter w:val="4"/>
          <w:wAfter w:w="2165" w:type="dxa"/>
          <w:trHeight w:val="270"/>
        </w:trPr>
        <w:tc>
          <w:tcPr>
            <w:tcW w:w="726" w:type="dxa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5F16C6" w:rsidRPr="00F960E3" w:rsidRDefault="005F16C6" w:rsidP="00F960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2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F16C6" w:rsidRPr="005F16C6" w:rsidRDefault="005F16C6" w:rsidP="005F16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Целевые</w:t>
            </w: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F16C6" w:rsidRPr="00F960E3" w:rsidRDefault="005F16C6" w:rsidP="00F960E3">
            <w:pPr>
              <w:tabs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5F16C6" w:rsidRPr="00F960E3" w:rsidRDefault="005F16C6" w:rsidP="00F960E3">
            <w:pPr>
              <w:tabs>
                <w:tab w:val="left" w:pos="0"/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shd w:val="clear" w:color="auto" w:fill="FFFF00"/>
            <w:vAlign w:val="center"/>
          </w:tcPr>
          <w:p w:rsidR="005F16C6" w:rsidRPr="005F16C6" w:rsidRDefault="005F16C6" w:rsidP="00F960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FFFF00"/>
          </w:tcPr>
          <w:p w:rsidR="005F16C6" w:rsidRPr="005F16C6" w:rsidRDefault="005F16C6" w:rsidP="00F960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shd w:val="clear" w:color="auto" w:fill="FFFF00"/>
          </w:tcPr>
          <w:p w:rsidR="005F16C6" w:rsidRPr="005F16C6" w:rsidRDefault="005F16C6" w:rsidP="00F960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5F16C6" w:rsidRPr="005F16C6" w:rsidRDefault="005F16C6" w:rsidP="00F960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5F16C6" w:rsidRPr="005F16C6" w:rsidRDefault="005F16C6" w:rsidP="00F960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5F16C6" w:rsidRPr="005F16C6" w:rsidRDefault="005F16C6" w:rsidP="00F960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D5B01" w:rsidRPr="00F960E3" w:rsidTr="00CD5B01">
        <w:trPr>
          <w:gridAfter w:val="4"/>
          <w:wAfter w:w="2165" w:type="dxa"/>
          <w:trHeight w:val="270"/>
        </w:trPr>
        <w:tc>
          <w:tcPr>
            <w:tcW w:w="726" w:type="dxa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60E3">
              <w:rPr>
                <w:rFonts w:ascii="Times New Roman" w:hAnsi="Times New Roman" w:cs="Times New Roman"/>
                <w:bCs/>
              </w:rPr>
              <w:t>3.5</w:t>
            </w:r>
          </w:p>
        </w:tc>
        <w:tc>
          <w:tcPr>
            <w:tcW w:w="362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5506D" w:rsidRPr="00F960E3" w:rsidRDefault="0045506D" w:rsidP="00F960E3">
            <w:pPr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Удельный расход воды, расчеты за которую осуществляются с использованием приборов учета (в расчете на 1 человека персонала)</w:t>
            </w:r>
          </w:p>
          <w:p w:rsidR="0045506D" w:rsidRPr="00F960E3" w:rsidRDefault="0045506D" w:rsidP="00F960E3">
            <w:pPr>
              <w:tabs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5506D" w:rsidRPr="00F960E3" w:rsidRDefault="0045506D" w:rsidP="00F960E3">
            <w:pPr>
              <w:tabs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м</w:t>
            </w:r>
            <w:r w:rsidRPr="00F960E3">
              <w:rPr>
                <w:rFonts w:ascii="Times New Roman" w:hAnsi="Times New Roman" w:cs="Times New Roman"/>
                <w:vertAlign w:val="superscript"/>
              </w:rPr>
              <w:t>3</w:t>
            </w:r>
            <w:r w:rsidRPr="00F960E3">
              <w:rPr>
                <w:rFonts w:ascii="Times New Roman" w:hAnsi="Times New Roman" w:cs="Times New Roman"/>
              </w:rPr>
              <w:t>/</w:t>
            </w:r>
          </w:p>
          <w:p w:rsidR="0045506D" w:rsidRPr="00F960E3" w:rsidRDefault="0045506D" w:rsidP="00F960E3">
            <w:pPr>
              <w:tabs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89" w:type="dxa"/>
            <w:gridSpan w:val="2"/>
            <w:vAlign w:val="center"/>
          </w:tcPr>
          <w:p w:rsidR="0045506D" w:rsidRPr="00F960E3" w:rsidRDefault="0045506D" w:rsidP="00F960E3">
            <w:pPr>
              <w:tabs>
                <w:tab w:val="left" w:pos="0"/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FFFF00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shd w:val="clear" w:color="auto" w:fill="FFFF00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D5B01" w:rsidRPr="00F960E3" w:rsidTr="00CD5B01">
        <w:trPr>
          <w:gridAfter w:val="4"/>
          <w:wAfter w:w="2165" w:type="dxa"/>
          <w:trHeight w:val="270"/>
        </w:trPr>
        <w:tc>
          <w:tcPr>
            <w:tcW w:w="726" w:type="dxa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60E3">
              <w:rPr>
                <w:rFonts w:ascii="Times New Roman" w:hAnsi="Times New Roman" w:cs="Times New Roman"/>
                <w:bCs/>
              </w:rPr>
              <w:t>3.6</w:t>
            </w:r>
          </w:p>
        </w:tc>
        <w:tc>
          <w:tcPr>
            <w:tcW w:w="3627" w:type="dxa"/>
            <w:gridSpan w:val="4"/>
            <w:shd w:val="clear" w:color="auto" w:fill="auto"/>
            <w:vAlign w:val="center"/>
          </w:tcPr>
          <w:p w:rsidR="0045506D" w:rsidRPr="00F960E3" w:rsidRDefault="0045506D" w:rsidP="00F960E3">
            <w:pPr>
              <w:rPr>
                <w:rFonts w:ascii="Times New Roman" w:hAnsi="Times New Roman" w:cs="Times New Roman"/>
                <w:b/>
                <w:bCs/>
              </w:rPr>
            </w:pPr>
            <w:r w:rsidRPr="00F960E3">
              <w:rPr>
                <w:rFonts w:ascii="Times New Roman" w:hAnsi="Times New Roman" w:cs="Times New Roman"/>
              </w:rPr>
              <w:t xml:space="preserve">Удельный расход воды, расчеты за которую осуществляются с применением расчетных способов (в расчете на 1 человека персонала) </w:t>
            </w:r>
          </w:p>
        </w:tc>
        <w:tc>
          <w:tcPr>
            <w:tcW w:w="739" w:type="dxa"/>
            <w:gridSpan w:val="2"/>
            <w:vAlign w:val="center"/>
          </w:tcPr>
          <w:p w:rsidR="0045506D" w:rsidRPr="00F960E3" w:rsidRDefault="0045506D" w:rsidP="00F960E3">
            <w:pPr>
              <w:tabs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м</w:t>
            </w:r>
            <w:r w:rsidRPr="00F960E3">
              <w:rPr>
                <w:rFonts w:ascii="Times New Roman" w:hAnsi="Times New Roman" w:cs="Times New Roman"/>
                <w:vertAlign w:val="superscript"/>
              </w:rPr>
              <w:t>3</w:t>
            </w:r>
            <w:r w:rsidRPr="00F960E3">
              <w:rPr>
                <w:rFonts w:ascii="Times New Roman" w:hAnsi="Times New Roman" w:cs="Times New Roman"/>
              </w:rPr>
              <w:t>/</w:t>
            </w:r>
          </w:p>
          <w:p w:rsidR="0045506D" w:rsidRPr="00F960E3" w:rsidRDefault="0045506D" w:rsidP="00F960E3">
            <w:pPr>
              <w:tabs>
                <w:tab w:val="left" w:pos="1957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60E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89" w:type="dxa"/>
            <w:gridSpan w:val="2"/>
            <w:vAlign w:val="center"/>
          </w:tcPr>
          <w:p w:rsidR="0045506D" w:rsidRPr="00F960E3" w:rsidRDefault="0045506D" w:rsidP="00F960E3">
            <w:pPr>
              <w:tabs>
                <w:tab w:val="left" w:pos="0"/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45506D" w:rsidRPr="005F16C6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B01" w:rsidRPr="00F960E3" w:rsidTr="00CD5B01">
        <w:trPr>
          <w:gridAfter w:val="4"/>
          <w:wAfter w:w="2165" w:type="dxa"/>
          <w:trHeight w:val="270"/>
        </w:trPr>
        <w:tc>
          <w:tcPr>
            <w:tcW w:w="726" w:type="dxa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60E3">
              <w:rPr>
                <w:rFonts w:ascii="Times New Roman" w:hAnsi="Times New Roman" w:cs="Times New Roman"/>
                <w:bCs/>
              </w:rPr>
              <w:t>3.7</w:t>
            </w:r>
          </w:p>
        </w:tc>
        <w:tc>
          <w:tcPr>
            <w:tcW w:w="3627" w:type="dxa"/>
            <w:gridSpan w:val="4"/>
            <w:vAlign w:val="center"/>
          </w:tcPr>
          <w:p w:rsidR="0045506D" w:rsidRPr="00F960E3" w:rsidRDefault="0045506D" w:rsidP="00F960E3">
            <w:pPr>
              <w:rPr>
                <w:rFonts w:ascii="Times New Roman" w:hAnsi="Times New Roman" w:cs="Times New Roman"/>
                <w:b/>
                <w:bCs/>
              </w:rPr>
            </w:pPr>
            <w:r w:rsidRPr="00F960E3">
              <w:rPr>
                <w:rFonts w:ascii="Times New Roman" w:hAnsi="Times New Roman" w:cs="Times New Roman"/>
              </w:rPr>
              <w:t>Доля объемов потребляемой воды, расчеты за которую осуществляются с использованием приборов учета, в общем объеме потребляемой воды</w:t>
            </w:r>
          </w:p>
        </w:tc>
        <w:tc>
          <w:tcPr>
            <w:tcW w:w="739" w:type="dxa"/>
            <w:gridSpan w:val="2"/>
            <w:vAlign w:val="center"/>
          </w:tcPr>
          <w:p w:rsidR="0045506D" w:rsidRPr="00F960E3" w:rsidRDefault="0045506D" w:rsidP="00F960E3">
            <w:pPr>
              <w:tabs>
                <w:tab w:val="left" w:pos="1957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60E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9" w:type="dxa"/>
            <w:gridSpan w:val="2"/>
            <w:vAlign w:val="center"/>
          </w:tcPr>
          <w:p w:rsidR="0045506D" w:rsidRPr="00F960E3" w:rsidRDefault="0045506D" w:rsidP="00F960E3">
            <w:pPr>
              <w:tabs>
                <w:tab w:val="left" w:pos="0"/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FFFF00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00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6C6" w:rsidRPr="00F960E3" w:rsidTr="00CD5B01">
        <w:trPr>
          <w:gridAfter w:val="4"/>
          <w:wAfter w:w="2165" w:type="dxa"/>
          <w:trHeight w:val="20"/>
        </w:trPr>
        <w:tc>
          <w:tcPr>
            <w:tcW w:w="726" w:type="dxa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3" w:type="dxa"/>
          </w:tcPr>
          <w:p w:rsidR="0045506D" w:rsidRPr="00F960E3" w:rsidRDefault="0045506D" w:rsidP="00F960E3">
            <w:pPr>
              <w:tabs>
                <w:tab w:val="left" w:pos="1957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2" w:type="dxa"/>
          </w:tcPr>
          <w:p w:rsidR="0045506D" w:rsidRPr="00F960E3" w:rsidRDefault="0045506D" w:rsidP="00F960E3">
            <w:pPr>
              <w:tabs>
                <w:tab w:val="left" w:pos="1957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8" w:type="dxa"/>
          </w:tcPr>
          <w:p w:rsidR="0045506D" w:rsidRPr="00F960E3" w:rsidRDefault="0045506D" w:rsidP="00F960E3">
            <w:pPr>
              <w:tabs>
                <w:tab w:val="left" w:pos="1957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3" w:type="dxa"/>
            <w:gridSpan w:val="3"/>
          </w:tcPr>
          <w:p w:rsidR="0045506D" w:rsidRPr="00F960E3" w:rsidRDefault="0045506D" w:rsidP="00F960E3">
            <w:pPr>
              <w:tabs>
                <w:tab w:val="left" w:pos="1957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34" w:type="dxa"/>
            <w:gridSpan w:val="10"/>
          </w:tcPr>
          <w:p w:rsidR="0045506D" w:rsidRPr="00F960E3" w:rsidRDefault="0045506D" w:rsidP="00F960E3">
            <w:pPr>
              <w:tabs>
                <w:tab w:val="left" w:pos="1957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F16C6" w:rsidRPr="00F960E3" w:rsidTr="00CD5B01">
        <w:trPr>
          <w:gridAfter w:val="4"/>
          <w:wAfter w:w="2165" w:type="dxa"/>
          <w:trHeight w:val="312"/>
        </w:trPr>
        <w:tc>
          <w:tcPr>
            <w:tcW w:w="726" w:type="dxa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5F16C6" w:rsidRPr="00F960E3" w:rsidRDefault="005F16C6" w:rsidP="00F960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3" w:type="dxa"/>
            <w:gridSpan w:val="5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5F16C6" w:rsidRPr="00F960E3" w:rsidRDefault="005F16C6" w:rsidP="00F96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0E3">
              <w:rPr>
                <w:rFonts w:ascii="Times New Roman" w:hAnsi="Times New Roman" w:cs="Times New Roman"/>
                <w:b/>
              </w:rPr>
              <w:t>Индикаторы</w:t>
            </w:r>
          </w:p>
        </w:tc>
        <w:tc>
          <w:tcPr>
            <w:tcW w:w="703" w:type="dxa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5F16C6" w:rsidRPr="00F960E3" w:rsidRDefault="005F16C6" w:rsidP="00F960E3">
            <w:pPr>
              <w:tabs>
                <w:tab w:val="left" w:pos="1957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34" w:type="dxa"/>
            <w:gridSpan w:val="10"/>
            <w:tcBorders>
              <w:bottom w:val="single" w:sz="2" w:space="0" w:color="808080"/>
            </w:tcBorders>
          </w:tcPr>
          <w:p w:rsidR="005F16C6" w:rsidRPr="00F960E3" w:rsidRDefault="005F16C6" w:rsidP="00F960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5B01" w:rsidRPr="00F960E3" w:rsidTr="00CD5B01">
        <w:trPr>
          <w:gridAfter w:val="4"/>
          <w:wAfter w:w="2165" w:type="dxa"/>
          <w:trHeight w:val="543"/>
        </w:trPr>
        <w:tc>
          <w:tcPr>
            <w:tcW w:w="726" w:type="dxa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663" w:type="dxa"/>
            <w:gridSpan w:val="5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5506D" w:rsidRPr="00F960E3" w:rsidRDefault="0045506D" w:rsidP="00F960E3">
            <w:pPr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Количество муниципальных учреждений, в отношении которых проведено обязательное энергетическое обследование</w:t>
            </w:r>
          </w:p>
        </w:tc>
        <w:tc>
          <w:tcPr>
            <w:tcW w:w="703" w:type="dxa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45506D" w:rsidP="00F960E3">
            <w:pPr>
              <w:tabs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Кол-во, шт.</w:t>
            </w:r>
          </w:p>
        </w:tc>
        <w:tc>
          <w:tcPr>
            <w:tcW w:w="1460" w:type="dxa"/>
            <w:gridSpan w:val="3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8" w:type="dxa"/>
            <w:tcBorders>
              <w:left w:val="single" w:sz="4" w:space="0" w:color="auto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0</w:t>
            </w:r>
          </w:p>
        </w:tc>
      </w:tr>
      <w:tr w:rsidR="00CD5B01" w:rsidRPr="00F960E3" w:rsidTr="00CD5B01">
        <w:trPr>
          <w:gridAfter w:val="4"/>
          <w:wAfter w:w="2165" w:type="dxa"/>
          <w:trHeight w:val="791"/>
        </w:trPr>
        <w:tc>
          <w:tcPr>
            <w:tcW w:w="726" w:type="dxa"/>
            <w:tcBorders>
              <w:top w:val="nil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663" w:type="dxa"/>
            <w:gridSpan w:val="5"/>
            <w:tcBorders>
              <w:top w:val="nil"/>
            </w:tcBorders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5506D" w:rsidRPr="00F960E3" w:rsidRDefault="0045506D" w:rsidP="00F960E3">
            <w:pPr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 xml:space="preserve">Число заключенных </w:t>
            </w:r>
            <w:proofErr w:type="spellStart"/>
            <w:r w:rsidRPr="00F960E3">
              <w:rPr>
                <w:rFonts w:ascii="Times New Roman" w:hAnsi="Times New Roman" w:cs="Times New Roman"/>
              </w:rPr>
              <w:t>энергосервисных</w:t>
            </w:r>
            <w:proofErr w:type="spellEnd"/>
            <w:r w:rsidRPr="00F960E3">
              <w:rPr>
                <w:rFonts w:ascii="Times New Roman" w:hAnsi="Times New Roman" w:cs="Times New Roman"/>
              </w:rPr>
              <w:t xml:space="preserve"> договоров (контрактов), заключенных муниципальными заказчиками</w:t>
            </w:r>
          </w:p>
        </w:tc>
        <w:tc>
          <w:tcPr>
            <w:tcW w:w="703" w:type="dxa"/>
            <w:tcBorders>
              <w:top w:val="nil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45506D" w:rsidP="00F960E3">
            <w:pPr>
              <w:tabs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Кол-во, шт.</w:t>
            </w:r>
          </w:p>
        </w:tc>
        <w:tc>
          <w:tcPr>
            <w:tcW w:w="1460" w:type="dxa"/>
            <w:gridSpan w:val="3"/>
            <w:tcBorders>
              <w:top w:val="nil"/>
              <w:bottom w:val="single" w:sz="2" w:space="0" w:color="80808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8" w:type="dxa"/>
            <w:tcBorders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0</w:t>
            </w:r>
          </w:p>
        </w:tc>
      </w:tr>
      <w:tr w:rsidR="00CD5B01" w:rsidRPr="00F960E3" w:rsidTr="00CD5B01">
        <w:trPr>
          <w:gridAfter w:val="4"/>
          <w:wAfter w:w="2165" w:type="dxa"/>
          <w:trHeight w:val="85"/>
        </w:trPr>
        <w:tc>
          <w:tcPr>
            <w:tcW w:w="726" w:type="dxa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663" w:type="dxa"/>
            <w:gridSpan w:val="5"/>
          </w:tcPr>
          <w:p w:rsidR="0045506D" w:rsidRPr="00F960E3" w:rsidRDefault="0045506D" w:rsidP="00F960E3">
            <w:pPr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Объем товаров, работ и услуг, закупаемых для организации</w:t>
            </w:r>
          </w:p>
        </w:tc>
        <w:tc>
          <w:tcPr>
            <w:tcW w:w="703" w:type="dxa"/>
            <w:vAlign w:val="center"/>
          </w:tcPr>
          <w:p w:rsidR="0045506D" w:rsidRPr="00F960E3" w:rsidRDefault="0045506D" w:rsidP="00F960E3">
            <w:pPr>
              <w:tabs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74" w:type="dxa"/>
            <w:vAlign w:val="center"/>
          </w:tcPr>
          <w:p w:rsidR="0045506D" w:rsidRPr="00F960E3" w:rsidRDefault="0045506D" w:rsidP="00F960E3">
            <w:pPr>
              <w:tabs>
                <w:tab w:val="left" w:pos="0"/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2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45506D" w:rsidRPr="00F960E3" w:rsidRDefault="0045506D" w:rsidP="005F16C6">
            <w:pPr>
              <w:ind w:firstLine="5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B01" w:rsidRPr="00F960E3" w:rsidTr="00CD5B01">
        <w:trPr>
          <w:gridAfter w:val="4"/>
          <w:wAfter w:w="2165" w:type="dxa"/>
          <w:trHeight w:val="170"/>
        </w:trPr>
        <w:tc>
          <w:tcPr>
            <w:tcW w:w="726" w:type="dxa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663" w:type="dxa"/>
            <w:gridSpan w:val="5"/>
          </w:tcPr>
          <w:p w:rsidR="0045506D" w:rsidRPr="00F960E3" w:rsidRDefault="0045506D" w:rsidP="00F960E3">
            <w:pPr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Объем товаров, работ и услуг, закупаемых для организации в соответствии с требованиями энергетической эффективности</w:t>
            </w:r>
          </w:p>
        </w:tc>
        <w:tc>
          <w:tcPr>
            <w:tcW w:w="703" w:type="dxa"/>
            <w:vAlign w:val="center"/>
          </w:tcPr>
          <w:p w:rsidR="0045506D" w:rsidRPr="00F960E3" w:rsidRDefault="0045506D" w:rsidP="00F960E3">
            <w:pPr>
              <w:tabs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74" w:type="dxa"/>
            <w:vAlign w:val="center"/>
          </w:tcPr>
          <w:p w:rsidR="0045506D" w:rsidRPr="00F960E3" w:rsidRDefault="0045506D" w:rsidP="00F960E3">
            <w:pPr>
              <w:tabs>
                <w:tab w:val="left" w:pos="0"/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2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45506D" w:rsidRPr="00F960E3" w:rsidRDefault="0045506D" w:rsidP="005F16C6">
            <w:pPr>
              <w:ind w:left="-28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B01" w:rsidRPr="00F960E3" w:rsidTr="00CD5B01">
        <w:trPr>
          <w:gridAfter w:val="15"/>
          <w:wAfter w:w="13102" w:type="dxa"/>
          <w:trHeight w:val="262"/>
        </w:trPr>
        <w:tc>
          <w:tcPr>
            <w:tcW w:w="726" w:type="dxa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gridSpan w:val="5"/>
            <w:tcBorders>
              <w:right w:val="nil"/>
            </w:tcBorders>
            <w:shd w:val="clear" w:color="auto" w:fill="FFFF00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0E3">
              <w:rPr>
                <w:rFonts w:ascii="Times New Roman" w:hAnsi="Times New Roman" w:cs="Times New Roman"/>
                <w:b/>
              </w:rPr>
              <w:t>Целевые показатели</w:t>
            </w:r>
          </w:p>
        </w:tc>
      </w:tr>
      <w:tr w:rsidR="00CD5B01" w:rsidRPr="00F960E3" w:rsidTr="00CD5B01">
        <w:trPr>
          <w:gridAfter w:val="2"/>
          <w:wAfter w:w="2115" w:type="dxa"/>
          <w:trHeight w:val="270"/>
        </w:trPr>
        <w:tc>
          <w:tcPr>
            <w:tcW w:w="726" w:type="dxa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3663" w:type="dxa"/>
            <w:gridSpan w:val="5"/>
          </w:tcPr>
          <w:p w:rsidR="0045506D" w:rsidRPr="00F960E3" w:rsidRDefault="0045506D" w:rsidP="00F960E3">
            <w:pPr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Доля  муниципального образования СП, финансируемых за счет бюджета СП,  в общем объеме муниципального образования, в отношении которых проведено обязательное энергетическое обследование</w:t>
            </w:r>
          </w:p>
        </w:tc>
        <w:tc>
          <w:tcPr>
            <w:tcW w:w="703" w:type="dxa"/>
            <w:vAlign w:val="center"/>
          </w:tcPr>
          <w:p w:rsidR="0045506D" w:rsidRPr="00F960E3" w:rsidRDefault="0045506D" w:rsidP="00F960E3">
            <w:pPr>
              <w:tabs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4" w:type="dxa"/>
            <w:vAlign w:val="center"/>
          </w:tcPr>
          <w:p w:rsidR="0045506D" w:rsidRPr="00F960E3" w:rsidRDefault="0045506D" w:rsidP="00F960E3">
            <w:pPr>
              <w:tabs>
                <w:tab w:val="left" w:pos="0"/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00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shd w:val="clear" w:color="auto" w:fill="FFFF00"/>
            <w:vAlign w:val="center"/>
          </w:tcPr>
          <w:p w:rsidR="0045506D" w:rsidRPr="00F960E3" w:rsidRDefault="0045506D" w:rsidP="005F16C6">
            <w:pPr>
              <w:ind w:left="4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top w:val="nil"/>
            </w:tcBorders>
            <w:shd w:val="clear" w:color="auto" w:fill="FFFF00"/>
            <w:vAlign w:val="center"/>
          </w:tcPr>
          <w:p w:rsidR="0045506D" w:rsidRPr="00F960E3" w:rsidRDefault="0045506D" w:rsidP="00F96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B01" w:rsidRPr="00F960E3" w:rsidTr="00CD5B01">
        <w:trPr>
          <w:gridAfter w:val="2"/>
          <w:wAfter w:w="2115" w:type="dxa"/>
          <w:trHeight w:val="255"/>
        </w:trPr>
        <w:tc>
          <w:tcPr>
            <w:tcW w:w="726" w:type="dxa"/>
            <w:tcBorders>
              <w:bottom w:val="nil"/>
            </w:tcBorders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lastRenderedPageBreak/>
              <w:t>4.6.</w:t>
            </w:r>
          </w:p>
        </w:tc>
        <w:tc>
          <w:tcPr>
            <w:tcW w:w="3663" w:type="dxa"/>
            <w:gridSpan w:val="5"/>
            <w:tcBorders>
              <w:bottom w:val="nil"/>
            </w:tcBorders>
          </w:tcPr>
          <w:p w:rsidR="0045506D" w:rsidRPr="00F960E3" w:rsidRDefault="0045506D" w:rsidP="00F960E3">
            <w:pPr>
              <w:ind w:left="322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Доля товаров, работ, услуг, закупаемых для нужд организации в соответствии с требованиями энергетической эффективности, в общем объеме закупаемых товаров, работ, услуг (в стоимостном выражении)</w:t>
            </w:r>
          </w:p>
        </w:tc>
        <w:tc>
          <w:tcPr>
            <w:tcW w:w="703" w:type="dxa"/>
            <w:tcBorders>
              <w:bottom w:val="nil"/>
            </w:tcBorders>
            <w:vAlign w:val="center"/>
          </w:tcPr>
          <w:p w:rsidR="0045506D" w:rsidRPr="00F960E3" w:rsidRDefault="0045506D" w:rsidP="00F960E3">
            <w:pPr>
              <w:tabs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4" w:type="dxa"/>
            <w:tcBorders>
              <w:bottom w:val="nil"/>
            </w:tcBorders>
            <w:vAlign w:val="center"/>
          </w:tcPr>
          <w:p w:rsidR="0045506D" w:rsidRPr="00F960E3" w:rsidRDefault="0045506D" w:rsidP="00F960E3">
            <w:pPr>
              <w:tabs>
                <w:tab w:val="left" w:pos="0"/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2"/>
            <w:tcBorders>
              <w:left w:val="single" w:sz="4" w:space="0" w:color="auto"/>
              <w:bottom w:val="nil"/>
            </w:tcBorders>
            <w:shd w:val="clear" w:color="auto" w:fill="FFFF00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</w:tcBorders>
            <w:shd w:val="clear" w:color="auto" w:fill="FFFF00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bottom w:val="nil"/>
            </w:tcBorders>
            <w:shd w:val="clear" w:color="auto" w:fill="FFFF00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nil"/>
            </w:tcBorders>
            <w:shd w:val="clear" w:color="auto" w:fill="FFFF00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100</w:t>
            </w:r>
          </w:p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bottom w:val="nil"/>
            </w:tcBorders>
            <w:shd w:val="clear" w:color="auto" w:fill="FFFF00"/>
            <w:vAlign w:val="center"/>
          </w:tcPr>
          <w:p w:rsidR="0045506D" w:rsidRPr="00F960E3" w:rsidRDefault="00FA34C1" w:rsidP="00F96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5506D" w:rsidRPr="00F960E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5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100</w:t>
            </w:r>
          </w:p>
        </w:tc>
      </w:tr>
      <w:tr w:rsidR="00CD5B01" w:rsidRPr="00F960E3" w:rsidTr="00CD5B01">
        <w:trPr>
          <w:gridAfter w:val="4"/>
          <w:wAfter w:w="2165" w:type="dxa"/>
          <w:trHeight w:val="2597"/>
        </w:trPr>
        <w:tc>
          <w:tcPr>
            <w:tcW w:w="726" w:type="dxa"/>
            <w:tcBorders>
              <w:top w:val="nil"/>
              <w:right w:val="single" w:sz="4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45506D" w:rsidRPr="00F960E3" w:rsidRDefault="0045506D" w:rsidP="00F960E3">
            <w:pPr>
              <w:tabs>
                <w:tab w:val="left" w:pos="1957"/>
              </w:tabs>
              <w:jc w:val="right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F960E3">
              <w:rPr>
                <w:rFonts w:ascii="Times New Roman" w:hAnsi="Times New Roman" w:cs="Times New Roman"/>
                <w:b/>
              </w:rPr>
              <w:t xml:space="preserve">5. </w:t>
            </w:r>
          </w:p>
        </w:tc>
        <w:tc>
          <w:tcPr>
            <w:tcW w:w="3627" w:type="dxa"/>
            <w:gridSpan w:val="4"/>
            <w:tcBorders>
              <w:top w:val="nil"/>
              <w:left w:val="single" w:sz="4" w:space="0" w:color="auto"/>
              <w:bottom w:val="single" w:sz="2" w:space="0" w:color="auto"/>
            </w:tcBorders>
            <w:vAlign w:val="center"/>
          </w:tcPr>
          <w:p w:rsidR="0045506D" w:rsidRPr="00F960E3" w:rsidRDefault="00FA34C1" w:rsidP="00F96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45506D" w:rsidRPr="00F960E3">
              <w:rPr>
                <w:rFonts w:ascii="Times New Roman" w:hAnsi="Times New Roman" w:cs="Times New Roman"/>
                <w:b/>
              </w:rPr>
              <w:t>беспечение энергосбережения и       повышения энергетической эффективности</w:t>
            </w:r>
          </w:p>
        </w:tc>
        <w:tc>
          <w:tcPr>
            <w:tcW w:w="739" w:type="dxa"/>
            <w:gridSpan w:val="2"/>
            <w:tcBorders>
              <w:top w:val="nil"/>
              <w:right w:val="single" w:sz="4" w:space="0" w:color="auto"/>
            </w:tcBorders>
          </w:tcPr>
          <w:p w:rsidR="0045506D" w:rsidRPr="00F960E3" w:rsidRDefault="0045506D" w:rsidP="00F960E3">
            <w:pPr>
              <w:tabs>
                <w:tab w:val="left" w:pos="1957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</w:tcBorders>
          </w:tcPr>
          <w:p w:rsidR="0045506D" w:rsidRPr="00F960E3" w:rsidRDefault="0045506D" w:rsidP="00F960E3">
            <w:pPr>
              <w:tabs>
                <w:tab w:val="left" w:pos="1957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</w:tcBorders>
          </w:tcPr>
          <w:p w:rsidR="0045506D" w:rsidRPr="00F960E3" w:rsidRDefault="0045506D" w:rsidP="00F960E3">
            <w:pPr>
              <w:tabs>
                <w:tab w:val="left" w:pos="1957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single" w:sz="4" w:space="0" w:color="auto"/>
            </w:tcBorders>
          </w:tcPr>
          <w:p w:rsidR="0045506D" w:rsidRPr="00F960E3" w:rsidRDefault="0045506D" w:rsidP="00F960E3">
            <w:pPr>
              <w:tabs>
                <w:tab w:val="left" w:pos="1957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</w:tcBorders>
          </w:tcPr>
          <w:p w:rsidR="0045506D" w:rsidRPr="00F960E3" w:rsidRDefault="0045506D" w:rsidP="00F960E3">
            <w:pPr>
              <w:tabs>
                <w:tab w:val="left" w:pos="1957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8" w:type="dxa"/>
            <w:tcBorders>
              <w:top w:val="nil"/>
            </w:tcBorders>
          </w:tcPr>
          <w:p w:rsidR="0045506D" w:rsidRPr="00F960E3" w:rsidRDefault="0045506D" w:rsidP="00F960E3">
            <w:pPr>
              <w:tabs>
                <w:tab w:val="left" w:pos="1957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5B01" w:rsidRPr="00F960E3" w:rsidTr="00CD5B01">
        <w:trPr>
          <w:trHeight w:val="170"/>
        </w:trPr>
        <w:tc>
          <w:tcPr>
            <w:tcW w:w="726" w:type="dxa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7" w:type="dxa"/>
            <w:gridSpan w:val="4"/>
          </w:tcPr>
          <w:p w:rsidR="0045506D" w:rsidRPr="00F960E3" w:rsidRDefault="0045506D" w:rsidP="00F960E3">
            <w:pPr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Обеспечение снижения в сопоставимых условиях объема потребляемой электрической энергии (по отношению к фактическому значению за 2009г.)</w:t>
            </w:r>
          </w:p>
        </w:tc>
        <w:tc>
          <w:tcPr>
            <w:tcW w:w="739" w:type="dxa"/>
            <w:gridSpan w:val="2"/>
            <w:vAlign w:val="center"/>
          </w:tcPr>
          <w:p w:rsidR="0045506D" w:rsidRPr="00F960E3" w:rsidRDefault="0045506D" w:rsidP="00F960E3">
            <w:pPr>
              <w:tabs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9" w:type="dxa"/>
            <w:gridSpan w:val="2"/>
            <w:tcBorders>
              <w:right w:val="single" w:sz="4" w:space="0" w:color="auto"/>
            </w:tcBorders>
            <w:vAlign w:val="center"/>
          </w:tcPr>
          <w:p w:rsidR="0045506D" w:rsidRPr="00F960E3" w:rsidRDefault="0045506D" w:rsidP="00F960E3">
            <w:pPr>
              <w:tabs>
                <w:tab w:val="left" w:pos="0"/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left w:val="single" w:sz="4" w:space="0" w:color="auto"/>
            </w:tcBorders>
            <w:vAlign w:val="center"/>
          </w:tcPr>
          <w:p w:rsidR="0045506D" w:rsidRPr="00F960E3" w:rsidRDefault="0045506D" w:rsidP="00F960E3">
            <w:pPr>
              <w:tabs>
                <w:tab w:val="left" w:pos="0"/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45506D" w:rsidRPr="00F960E3" w:rsidRDefault="0045506D" w:rsidP="00F960E3">
            <w:pPr>
              <w:tabs>
                <w:tab w:val="left" w:pos="0"/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vAlign w:val="center"/>
          </w:tcPr>
          <w:p w:rsidR="0045506D" w:rsidRPr="00F960E3" w:rsidRDefault="0045506D" w:rsidP="00F960E3">
            <w:pPr>
              <w:tabs>
                <w:tab w:val="left" w:pos="0"/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:rsidR="0045506D" w:rsidRPr="00F960E3" w:rsidRDefault="0045506D" w:rsidP="00F960E3">
            <w:pPr>
              <w:tabs>
                <w:tab w:val="left" w:pos="0"/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top w:val="nil"/>
            </w:tcBorders>
            <w:shd w:val="clear" w:color="auto" w:fill="FFFF00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shd w:val="clear" w:color="auto" w:fill="FFFF00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shd w:val="clear" w:color="auto" w:fill="FFFF00"/>
            <w:vAlign w:val="center"/>
          </w:tcPr>
          <w:p w:rsidR="0045506D" w:rsidRPr="00F960E3" w:rsidRDefault="0045506D" w:rsidP="00CD5B01">
            <w:pPr>
              <w:ind w:left="-4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" w:type="dxa"/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B01" w:rsidRPr="00F960E3" w:rsidTr="00CD5B01">
        <w:trPr>
          <w:trHeight w:val="170"/>
        </w:trPr>
        <w:tc>
          <w:tcPr>
            <w:tcW w:w="726" w:type="dxa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7" w:type="dxa"/>
            <w:gridSpan w:val="4"/>
          </w:tcPr>
          <w:p w:rsidR="0045506D" w:rsidRPr="00F960E3" w:rsidRDefault="0045506D" w:rsidP="00F960E3">
            <w:pPr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Обеспечение снижения в сопоставимых условиях объема потребляемой тепловой энергии (по отношению к фактическому значению за 2009г.)</w:t>
            </w:r>
          </w:p>
        </w:tc>
        <w:tc>
          <w:tcPr>
            <w:tcW w:w="739" w:type="dxa"/>
            <w:gridSpan w:val="2"/>
            <w:vAlign w:val="center"/>
          </w:tcPr>
          <w:p w:rsidR="0045506D" w:rsidRPr="00F960E3" w:rsidRDefault="0045506D" w:rsidP="00F960E3">
            <w:pPr>
              <w:tabs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9" w:type="dxa"/>
            <w:gridSpan w:val="2"/>
            <w:tcBorders>
              <w:right w:val="single" w:sz="4" w:space="0" w:color="auto"/>
            </w:tcBorders>
            <w:vAlign w:val="center"/>
          </w:tcPr>
          <w:p w:rsidR="0045506D" w:rsidRPr="00F960E3" w:rsidRDefault="0045506D" w:rsidP="00F960E3">
            <w:pPr>
              <w:tabs>
                <w:tab w:val="left" w:pos="0"/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left w:val="single" w:sz="4" w:space="0" w:color="auto"/>
            </w:tcBorders>
            <w:vAlign w:val="center"/>
          </w:tcPr>
          <w:p w:rsidR="0045506D" w:rsidRPr="00F960E3" w:rsidRDefault="0045506D" w:rsidP="00F960E3">
            <w:pPr>
              <w:tabs>
                <w:tab w:val="left" w:pos="0"/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45506D" w:rsidRPr="00F960E3" w:rsidRDefault="0045506D" w:rsidP="00F960E3">
            <w:pPr>
              <w:tabs>
                <w:tab w:val="left" w:pos="0"/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vAlign w:val="center"/>
          </w:tcPr>
          <w:p w:rsidR="0045506D" w:rsidRPr="00F960E3" w:rsidRDefault="0045506D" w:rsidP="00F960E3">
            <w:pPr>
              <w:tabs>
                <w:tab w:val="left" w:pos="0"/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:rsidR="0045506D" w:rsidRPr="00F960E3" w:rsidRDefault="0045506D" w:rsidP="00F960E3">
            <w:pPr>
              <w:tabs>
                <w:tab w:val="left" w:pos="0"/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shd w:val="clear" w:color="auto" w:fill="FFFF00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shd w:val="clear" w:color="auto" w:fill="FFFF00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" w:type="dxa"/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B01" w:rsidRPr="00F960E3" w:rsidTr="00CD5B01">
        <w:trPr>
          <w:trHeight w:val="170"/>
        </w:trPr>
        <w:tc>
          <w:tcPr>
            <w:tcW w:w="726" w:type="dxa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7" w:type="dxa"/>
            <w:gridSpan w:val="4"/>
          </w:tcPr>
          <w:p w:rsidR="0045506D" w:rsidRPr="00F960E3" w:rsidRDefault="0045506D" w:rsidP="00F960E3">
            <w:pPr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t xml:space="preserve">Обеспечение снижения в сопоставимых условиях объема </w:t>
            </w:r>
            <w:r w:rsidRPr="00F960E3">
              <w:rPr>
                <w:rFonts w:ascii="Times New Roman" w:hAnsi="Times New Roman" w:cs="Times New Roman"/>
              </w:rPr>
              <w:lastRenderedPageBreak/>
              <w:t>потребляемой воды (по отношению</w:t>
            </w:r>
            <w:r>
              <w:rPr>
                <w:rFonts w:ascii="Times New Roman" w:hAnsi="Times New Roman" w:cs="Times New Roman"/>
              </w:rPr>
              <w:t xml:space="preserve"> к фактическому значению за 2019</w:t>
            </w:r>
            <w:r w:rsidRPr="00F960E3">
              <w:rPr>
                <w:rFonts w:ascii="Times New Roman" w:hAnsi="Times New Roman" w:cs="Times New Roman"/>
              </w:rPr>
              <w:t>г.)</w:t>
            </w:r>
          </w:p>
        </w:tc>
        <w:tc>
          <w:tcPr>
            <w:tcW w:w="739" w:type="dxa"/>
            <w:gridSpan w:val="2"/>
            <w:vAlign w:val="center"/>
          </w:tcPr>
          <w:p w:rsidR="0045506D" w:rsidRPr="00F960E3" w:rsidRDefault="0045506D" w:rsidP="00F960E3">
            <w:pPr>
              <w:tabs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  <w:r w:rsidRPr="00F960E3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589" w:type="dxa"/>
            <w:gridSpan w:val="2"/>
            <w:tcBorders>
              <w:right w:val="single" w:sz="4" w:space="0" w:color="auto"/>
            </w:tcBorders>
            <w:vAlign w:val="center"/>
          </w:tcPr>
          <w:p w:rsidR="0045506D" w:rsidRPr="00F960E3" w:rsidRDefault="0045506D" w:rsidP="00F960E3">
            <w:pPr>
              <w:tabs>
                <w:tab w:val="left" w:pos="0"/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left w:val="single" w:sz="4" w:space="0" w:color="auto"/>
            </w:tcBorders>
            <w:vAlign w:val="center"/>
          </w:tcPr>
          <w:p w:rsidR="0045506D" w:rsidRPr="00F960E3" w:rsidRDefault="0045506D" w:rsidP="00F960E3">
            <w:pPr>
              <w:tabs>
                <w:tab w:val="left" w:pos="0"/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45506D" w:rsidRPr="00F960E3" w:rsidRDefault="0045506D" w:rsidP="00F960E3">
            <w:pPr>
              <w:tabs>
                <w:tab w:val="left" w:pos="0"/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vAlign w:val="center"/>
          </w:tcPr>
          <w:p w:rsidR="0045506D" w:rsidRPr="00F960E3" w:rsidRDefault="0045506D" w:rsidP="00F960E3">
            <w:pPr>
              <w:tabs>
                <w:tab w:val="left" w:pos="0"/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:rsidR="0045506D" w:rsidRPr="00F960E3" w:rsidRDefault="0045506D" w:rsidP="00F960E3">
            <w:pPr>
              <w:tabs>
                <w:tab w:val="left" w:pos="0"/>
                <w:tab w:val="left" w:pos="19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shd w:val="clear" w:color="auto" w:fill="FFFF00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shd w:val="clear" w:color="auto" w:fill="FFFF00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" w:type="dxa"/>
            <w:shd w:val="clear" w:color="auto" w:fill="FFFF00"/>
            <w:vAlign w:val="center"/>
          </w:tcPr>
          <w:p w:rsidR="0045506D" w:rsidRPr="00F960E3" w:rsidRDefault="0045506D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63ED" w:rsidRPr="00F960E3" w:rsidRDefault="002663ED" w:rsidP="002663ED">
      <w:pPr>
        <w:rPr>
          <w:rFonts w:ascii="Times New Roman" w:hAnsi="Times New Roman" w:cs="Times New Roman"/>
        </w:rPr>
        <w:sectPr w:rsidR="002663ED" w:rsidRPr="00F960E3" w:rsidSect="00F960E3">
          <w:type w:val="continuous"/>
          <w:pgSz w:w="16838" w:h="11906" w:orient="landscape" w:code="9"/>
          <w:pgMar w:top="851" w:right="567" w:bottom="567" w:left="567" w:header="0" w:footer="0" w:gutter="0"/>
          <w:cols w:space="708"/>
          <w:docGrid w:linePitch="360"/>
        </w:sectPr>
      </w:pPr>
    </w:p>
    <w:p w:rsidR="002663ED" w:rsidRPr="00F960E3" w:rsidRDefault="002663ED" w:rsidP="002663ED">
      <w:pPr>
        <w:pStyle w:val="1"/>
        <w:numPr>
          <w:ilvl w:val="0"/>
          <w:numId w:val="8"/>
        </w:numPr>
        <w:rPr>
          <w:b/>
          <w:bCs/>
          <w:kern w:val="24"/>
          <w:sz w:val="22"/>
          <w:szCs w:val="22"/>
        </w:rPr>
      </w:pPr>
      <w:r w:rsidRPr="00F960E3">
        <w:rPr>
          <w:b/>
          <w:bCs/>
          <w:kern w:val="24"/>
          <w:sz w:val="22"/>
          <w:szCs w:val="22"/>
        </w:rPr>
        <w:lastRenderedPageBreak/>
        <w:t>Механизм реализации Программы.</w:t>
      </w:r>
    </w:p>
    <w:p w:rsidR="002663ED" w:rsidRPr="00F960E3" w:rsidRDefault="002663ED" w:rsidP="002663ED">
      <w:pPr>
        <w:ind w:left="360"/>
        <w:rPr>
          <w:rFonts w:ascii="Times New Roman" w:hAnsi="Times New Roman" w:cs="Times New Roman"/>
        </w:rPr>
      </w:pPr>
    </w:p>
    <w:p w:rsidR="002663ED" w:rsidRPr="00F960E3" w:rsidRDefault="002663ED" w:rsidP="002663ED">
      <w:pPr>
        <w:rPr>
          <w:rFonts w:ascii="Times New Roman" w:hAnsi="Times New Roman" w:cs="Times New Roman"/>
        </w:rPr>
      </w:pPr>
      <w:r w:rsidRPr="00F960E3">
        <w:rPr>
          <w:rFonts w:ascii="Times New Roman" w:hAnsi="Times New Roman" w:cs="Times New Roman"/>
        </w:rPr>
        <w:t>Включает:</w:t>
      </w:r>
    </w:p>
    <w:p w:rsidR="002663ED" w:rsidRPr="00F960E3" w:rsidRDefault="002663ED" w:rsidP="002663ED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960E3">
        <w:rPr>
          <w:rFonts w:ascii="Times New Roman" w:hAnsi="Times New Roman" w:cs="Times New Roman"/>
        </w:rPr>
        <w:t>Выполнение программных мероприятий за счет бюджетных и внебюджетных источников финансирования.</w:t>
      </w:r>
    </w:p>
    <w:p w:rsidR="002663ED" w:rsidRPr="00F960E3" w:rsidRDefault="002663ED" w:rsidP="002663ED">
      <w:pPr>
        <w:widowControl w:val="0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F960E3">
        <w:rPr>
          <w:rFonts w:ascii="Times New Roman" w:hAnsi="Times New Roman" w:cs="Times New Roman"/>
        </w:rPr>
        <w:t>Мониторинг хода реализации Программы, осуществление мер оперативного воздействия для достижения обозначенных ожидаемых результатов.</w:t>
      </w:r>
    </w:p>
    <w:p w:rsidR="002663ED" w:rsidRPr="00F960E3" w:rsidRDefault="002663ED" w:rsidP="002663ED">
      <w:pPr>
        <w:jc w:val="both"/>
        <w:rPr>
          <w:rFonts w:ascii="Times New Roman" w:hAnsi="Times New Roman" w:cs="Times New Roman"/>
        </w:rPr>
      </w:pPr>
      <w:r w:rsidRPr="00F960E3">
        <w:rPr>
          <w:rFonts w:ascii="Times New Roman" w:hAnsi="Times New Roman" w:cs="Times New Roman"/>
        </w:rPr>
        <w:t>Коллегиальное обсуждение достигнутых результатов и внесение изменений в Программу, исходя из внешних и внутренних факторов развития ситуации с энергосбережением и повышением энергетической эффективности АДМИНИСТРАЦИИ СЕЛЬСКОГО ПОСЕЛЕНИЯ «Занулье»</w:t>
      </w:r>
      <w:r w:rsidRPr="00F960E3">
        <w:rPr>
          <w:rFonts w:ascii="Times New Roman" w:hAnsi="Times New Roman" w:cs="Times New Roman"/>
          <w:b/>
        </w:rPr>
        <w:t>.</w:t>
      </w:r>
      <w:r w:rsidRPr="00F960E3">
        <w:rPr>
          <w:rFonts w:ascii="Times New Roman" w:hAnsi="Times New Roman" w:cs="Times New Roman"/>
        </w:rPr>
        <w:t xml:space="preserve"> Формирование ежегодной отчетности по реализации Программы и расходовании средств и предоставление уполномоченным государственным органам в установленном законодательством порядке.</w:t>
      </w:r>
    </w:p>
    <w:p w:rsidR="002663ED" w:rsidRPr="00F960E3" w:rsidRDefault="002663ED" w:rsidP="002663ED">
      <w:pPr>
        <w:rPr>
          <w:rFonts w:ascii="Times New Roman" w:hAnsi="Times New Roman" w:cs="Times New Roman"/>
        </w:rPr>
      </w:pPr>
      <w:r w:rsidRPr="00F960E3">
        <w:rPr>
          <w:rFonts w:ascii="Times New Roman" w:hAnsi="Times New Roman" w:cs="Times New Roman"/>
        </w:rPr>
        <w:t xml:space="preserve">          Программа реализуется посредством проведения мероприятий по направлениям (разделам):</w:t>
      </w:r>
    </w:p>
    <w:p w:rsidR="002663ED" w:rsidRPr="00F960E3" w:rsidRDefault="002663ED" w:rsidP="002663ED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960E3">
        <w:rPr>
          <w:rFonts w:ascii="Times New Roman" w:hAnsi="Times New Roman" w:cs="Times New Roman"/>
          <w:sz w:val="22"/>
          <w:szCs w:val="22"/>
        </w:rPr>
        <w:t xml:space="preserve">          Общие мероприятия организационного, технического, правового и информационного обеспечения.</w:t>
      </w:r>
    </w:p>
    <w:p w:rsidR="002663ED" w:rsidRPr="00F960E3" w:rsidRDefault="002663ED" w:rsidP="002663ED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960E3">
        <w:rPr>
          <w:rFonts w:ascii="Times New Roman" w:hAnsi="Times New Roman" w:cs="Times New Roman"/>
          <w:sz w:val="22"/>
          <w:szCs w:val="22"/>
        </w:rPr>
        <w:t xml:space="preserve">           Сбережение и эффективное использование электрической энергии.</w:t>
      </w:r>
    </w:p>
    <w:p w:rsidR="002663ED" w:rsidRPr="00F960E3" w:rsidRDefault="002663ED" w:rsidP="002663ED">
      <w:pPr>
        <w:pStyle w:val="ConsPlusNormal"/>
        <w:ind w:firstLineChars="299" w:firstLine="658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960E3">
        <w:rPr>
          <w:rFonts w:ascii="Times New Roman" w:hAnsi="Times New Roman" w:cs="Times New Roman"/>
          <w:sz w:val="22"/>
          <w:szCs w:val="22"/>
        </w:rPr>
        <w:t>Сбережение и эффективное использование тепловой энергии.</w:t>
      </w:r>
    </w:p>
    <w:p w:rsidR="002663ED" w:rsidRPr="00F960E3" w:rsidRDefault="002663ED" w:rsidP="002663ED">
      <w:pPr>
        <w:ind w:firstLineChars="295" w:firstLine="649"/>
        <w:rPr>
          <w:rFonts w:ascii="Times New Roman" w:hAnsi="Times New Roman" w:cs="Times New Roman"/>
        </w:rPr>
      </w:pPr>
      <w:r w:rsidRPr="00F960E3">
        <w:rPr>
          <w:rFonts w:ascii="Times New Roman" w:hAnsi="Times New Roman" w:cs="Times New Roman"/>
        </w:rPr>
        <w:t>Сбережение и эффективное использование воды.</w:t>
      </w:r>
    </w:p>
    <w:p w:rsidR="002663ED" w:rsidRPr="00F960E3" w:rsidRDefault="002663ED" w:rsidP="002663ED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960E3">
        <w:rPr>
          <w:rFonts w:ascii="Times New Roman" w:hAnsi="Times New Roman" w:cs="Times New Roman"/>
          <w:sz w:val="22"/>
          <w:szCs w:val="22"/>
        </w:rPr>
        <w:t xml:space="preserve">            Реализация первого направления (раздела) носит опережающий характер по отношению к другим направлениям (разделам). </w:t>
      </w:r>
    </w:p>
    <w:p w:rsidR="002663ED" w:rsidRPr="00F960E3" w:rsidRDefault="002663ED" w:rsidP="002663ED">
      <w:pPr>
        <w:jc w:val="both"/>
        <w:rPr>
          <w:rFonts w:ascii="Times New Roman" w:hAnsi="Times New Roman" w:cs="Times New Roman"/>
        </w:rPr>
      </w:pPr>
      <w:r w:rsidRPr="00F960E3">
        <w:rPr>
          <w:rFonts w:ascii="Times New Roman" w:hAnsi="Times New Roman" w:cs="Times New Roman"/>
        </w:rPr>
        <w:t xml:space="preserve">            Формирование перечня и определение последовательности мероприятий по каждому направлению (разделу) производится с учетом их ранжирования и временной оптимизации в зависимости от их актуальности, стоимости, наличия ресурсного обеспечения и размера реальной экономии.</w:t>
      </w:r>
    </w:p>
    <w:p w:rsidR="002663ED" w:rsidRPr="00F960E3" w:rsidRDefault="002663ED" w:rsidP="002663ED">
      <w:pPr>
        <w:jc w:val="both"/>
        <w:rPr>
          <w:rFonts w:ascii="Times New Roman" w:hAnsi="Times New Roman" w:cs="Times New Roman"/>
          <w:color w:val="7030A0"/>
        </w:rPr>
      </w:pPr>
      <w:r w:rsidRPr="00F960E3">
        <w:rPr>
          <w:rFonts w:ascii="Times New Roman" w:hAnsi="Times New Roman" w:cs="Times New Roman"/>
        </w:rPr>
        <w:t>Мероприятия отражают перспективные для АДМИНИСТРАЦИИ СЕЛЬСКОГО ПОСЕЛЕНИЯ «Занулье»</w:t>
      </w:r>
      <w:r w:rsidRPr="00F960E3">
        <w:rPr>
          <w:rFonts w:ascii="Times New Roman" w:hAnsi="Times New Roman" w:cs="Times New Roman"/>
          <w:sz w:val="24"/>
          <w:szCs w:val="24"/>
        </w:rPr>
        <w:t xml:space="preserve"> </w:t>
      </w:r>
      <w:r w:rsidRPr="00F960E3">
        <w:rPr>
          <w:rFonts w:ascii="Times New Roman" w:hAnsi="Times New Roman" w:cs="Times New Roman"/>
        </w:rPr>
        <w:t xml:space="preserve"> повышения эффективности использования и сбережения энергоресурсов, предусматривают четкий взаимосвязанный алгоритм действий с ясным прогнозируемым результатом, соответствуют федеральным и областным законодательным актам и ведомственным нормативно-правовым документам, скоординированы с ранее принятыми целевыми программами и решениями. </w:t>
      </w:r>
    </w:p>
    <w:p w:rsidR="002663ED" w:rsidRPr="00F960E3" w:rsidRDefault="002663ED" w:rsidP="002663ED">
      <w:pPr>
        <w:rPr>
          <w:rFonts w:ascii="Times New Roman" w:hAnsi="Times New Roman" w:cs="Times New Roman"/>
        </w:rPr>
      </w:pPr>
    </w:p>
    <w:p w:rsidR="002663ED" w:rsidRPr="00F960E3" w:rsidRDefault="002663ED" w:rsidP="002663ED">
      <w:pPr>
        <w:rPr>
          <w:rFonts w:ascii="Times New Roman" w:hAnsi="Times New Roman" w:cs="Times New Roman"/>
        </w:rPr>
      </w:pPr>
    </w:p>
    <w:p w:rsidR="002663ED" w:rsidRPr="00F960E3" w:rsidRDefault="002663ED" w:rsidP="002663ED">
      <w:pPr>
        <w:pStyle w:val="1"/>
        <w:rPr>
          <w:bCs/>
          <w:kern w:val="24"/>
          <w:sz w:val="24"/>
          <w:szCs w:val="24"/>
        </w:rPr>
        <w:sectPr w:rsidR="002663ED" w:rsidRPr="00F960E3" w:rsidSect="00F960E3">
          <w:pgSz w:w="11906" w:h="16838" w:code="9"/>
          <w:pgMar w:top="567" w:right="567" w:bottom="567" w:left="851" w:header="0" w:footer="0" w:gutter="0"/>
          <w:cols w:space="708"/>
          <w:docGrid w:linePitch="360"/>
        </w:sectPr>
      </w:pPr>
    </w:p>
    <w:p w:rsidR="002663ED" w:rsidRPr="00F960E3" w:rsidRDefault="002663ED" w:rsidP="002663ED">
      <w:pPr>
        <w:jc w:val="center"/>
        <w:rPr>
          <w:rFonts w:ascii="Times New Roman" w:hAnsi="Times New Roman" w:cs="Times New Roman"/>
          <w:b/>
          <w:sz w:val="24"/>
        </w:rPr>
      </w:pPr>
      <w:r w:rsidRPr="00F960E3">
        <w:rPr>
          <w:rFonts w:ascii="Times New Roman" w:hAnsi="Times New Roman" w:cs="Times New Roman"/>
          <w:b/>
          <w:sz w:val="24"/>
        </w:rPr>
        <w:lastRenderedPageBreak/>
        <w:t>4. Мероприятия по энергосбережению и повышению энергетической эффективности в</w:t>
      </w:r>
      <w:r w:rsidRPr="00F960E3">
        <w:rPr>
          <w:rFonts w:ascii="Times New Roman" w:hAnsi="Times New Roman" w:cs="Times New Roman"/>
        </w:rPr>
        <w:t xml:space="preserve"> АДМИНИСТРАЦИИ СЕЛЬСКОГО ПОСЕЛЕНИЯ «Занулье»</w:t>
      </w:r>
      <w:r w:rsidRPr="00F960E3">
        <w:rPr>
          <w:rFonts w:ascii="Times New Roman" w:hAnsi="Times New Roman" w:cs="Times New Roman"/>
          <w:b/>
          <w:sz w:val="24"/>
        </w:rPr>
        <w:t>:</w:t>
      </w:r>
    </w:p>
    <w:tbl>
      <w:tblPr>
        <w:tblW w:w="5506" w:type="pct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4"/>
        <w:gridCol w:w="300"/>
        <w:gridCol w:w="960"/>
        <w:gridCol w:w="981"/>
        <w:gridCol w:w="168"/>
        <w:gridCol w:w="836"/>
        <w:gridCol w:w="244"/>
        <w:gridCol w:w="877"/>
        <w:gridCol w:w="231"/>
        <w:gridCol w:w="1821"/>
        <w:gridCol w:w="1701"/>
        <w:gridCol w:w="1414"/>
        <w:gridCol w:w="1570"/>
        <w:gridCol w:w="30"/>
        <w:gridCol w:w="1826"/>
        <w:gridCol w:w="1985"/>
        <w:gridCol w:w="1649"/>
      </w:tblGrid>
      <w:tr w:rsidR="00395703" w:rsidRPr="00F960E3" w:rsidTr="00CD5B01">
        <w:trPr>
          <w:gridAfter w:val="8"/>
          <w:wAfter w:w="3468" w:type="pct"/>
          <w:cantSplit/>
          <w:trHeight w:val="230"/>
          <w:tblHeader/>
        </w:trPr>
        <w:tc>
          <w:tcPr>
            <w:tcW w:w="201" w:type="pct"/>
            <w:vMerge w:val="restart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60E3">
              <w:rPr>
                <w:b/>
                <w:bCs/>
                <w:kern w:val="24"/>
                <w:sz w:val="20"/>
                <w:szCs w:val="20"/>
              </w:rPr>
              <w:t>№ п/п</w:t>
            </w:r>
          </w:p>
        </w:tc>
        <w:tc>
          <w:tcPr>
            <w:tcW w:w="649" w:type="pct"/>
            <w:gridSpan w:val="3"/>
            <w:vMerge w:val="restart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60E3">
              <w:rPr>
                <w:b/>
                <w:bCs/>
                <w:kern w:val="24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62" w:type="pct"/>
            <w:gridSpan w:val="3"/>
            <w:vMerge w:val="restart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</w:rPr>
            </w:pPr>
            <w:r w:rsidRPr="00F960E3">
              <w:rPr>
                <w:b/>
                <w:bCs/>
                <w:kern w:val="24"/>
                <w:sz w:val="20"/>
                <w:szCs w:val="20"/>
              </w:rPr>
              <w:t>Количество</w:t>
            </w:r>
            <w:r w:rsidRPr="00F960E3">
              <w:rPr>
                <w:kern w:val="24"/>
                <w:sz w:val="20"/>
                <w:szCs w:val="20"/>
              </w:rPr>
              <w:t xml:space="preserve"> </w:t>
            </w:r>
            <w:r w:rsidRPr="00F960E3">
              <w:rPr>
                <w:b/>
                <w:bCs/>
                <w:kern w:val="24"/>
                <w:sz w:val="20"/>
                <w:szCs w:val="20"/>
              </w:rPr>
              <w:t>единиц</w:t>
            </w:r>
          </w:p>
          <w:p w:rsidR="00395703" w:rsidRPr="00F960E3" w:rsidRDefault="00395703" w:rsidP="00F960E3">
            <w:pPr>
              <w:pStyle w:val="a7"/>
              <w:spacing w:before="0" w:beforeAutospacing="0" w:after="0" w:afterAutospacing="0"/>
              <w:ind w:left="-113" w:firstLine="113"/>
              <w:jc w:val="center"/>
              <w:textAlignment w:val="baseline"/>
              <w:rPr>
                <w:sz w:val="20"/>
                <w:szCs w:val="20"/>
              </w:rPr>
            </w:pPr>
            <w:r w:rsidRPr="00F960E3">
              <w:rPr>
                <w:b/>
                <w:bCs/>
                <w:kern w:val="24"/>
                <w:sz w:val="20"/>
                <w:szCs w:val="20"/>
              </w:rPr>
              <w:t xml:space="preserve"> (доля от общего числа в %)</w:t>
            </w:r>
          </w:p>
        </w:tc>
        <w:tc>
          <w:tcPr>
            <w:tcW w:w="321" w:type="pct"/>
            <w:gridSpan w:val="2"/>
            <w:vMerge w:val="restart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ind w:left="-78"/>
              <w:jc w:val="center"/>
              <w:textAlignment w:val="baseline"/>
              <w:rPr>
                <w:sz w:val="20"/>
                <w:szCs w:val="20"/>
              </w:rPr>
            </w:pPr>
            <w:r w:rsidRPr="00F960E3">
              <w:rPr>
                <w:b/>
                <w:bCs/>
                <w:kern w:val="24"/>
                <w:sz w:val="20"/>
                <w:szCs w:val="20"/>
              </w:rPr>
              <w:t>Затраты на единицу, тыс. руб.</w:t>
            </w:r>
          </w:p>
        </w:tc>
      </w:tr>
      <w:tr w:rsidR="00CD5B01" w:rsidRPr="00F960E3" w:rsidTr="00CD5B01">
        <w:trPr>
          <w:gridAfter w:val="1"/>
          <w:wAfter w:w="478" w:type="pct"/>
          <w:cantSplit/>
          <w:trHeight w:val="20"/>
          <w:tblHeader/>
        </w:trPr>
        <w:tc>
          <w:tcPr>
            <w:tcW w:w="201" w:type="pct"/>
            <w:vMerge/>
            <w:vAlign w:val="center"/>
          </w:tcPr>
          <w:p w:rsidR="00395703" w:rsidRPr="00F960E3" w:rsidRDefault="00395703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  <w:gridSpan w:val="3"/>
            <w:vMerge/>
            <w:vAlign w:val="center"/>
          </w:tcPr>
          <w:p w:rsidR="00395703" w:rsidRPr="00F960E3" w:rsidRDefault="00395703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gridSpan w:val="3"/>
            <w:vMerge/>
            <w:vAlign w:val="center"/>
          </w:tcPr>
          <w:p w:rsidR="00395703" w:rsidRPr="00F960E3" w:rsidRDefault="00395703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gridSpan w:val="2"/>
            <w:vMerge/>
            <w:vAlign w:val="center"/>
          </w:tcPr>
          <w:p w:rsidR="00395703" w:rsidRPr="00F960E3" w:rsidRDefault="00395703" w:rsidP="00F96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95703" w:rsidRPr="00F960E3" w:rsidRDefault="00395703" w:rsidP="00F960E3">
            <w:pPr>
              <w:pStyle w:val="a7"/>
              <w:jc w:val="center"/>
              <w:textAlignment w:val="baseline"/>
            </w:pPr>
          </w:p>
          <w:p w:rsidR="00395703" w:rsidRPr="00F960E3" w:rsidRDefault="00395703" w:rsidP="00F96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95703" w:rsidRPr="00F960E3" w:rsidRDefault="00395703" w:rsidP="00F960E3">
            <w:pPr>
              <w:pStyle w:val="a7"/>
              <w:jc w:val="center"/>
              <w:textAlignment w:val="baseline"/>
            </w:pPr>
          </w:p>
          <w:p w:rsidR="00395703" w:rsidRPr="00F960E3" w:rsidRDefault="00395703" w:rsidP="00F960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95703" w:rsidRPr="00F960E3" w:rsidRDefault="00395703" w:rsidP="00F960E3">
            <w:pPr>
              <w:pStyle w:val="a7"/>
              <w:jc w:val="center"/>
              <w:textAlignment w:val="baseline"/>
            </w:pPr>
          </w:p>
          <w:p w:rsidR="00395703" w:rsidRPr="00F960E3" w:rsidRDefault="00395703" w:rsidP="00F960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95703" w:rsidRPr="00F960E3" w:rsidRDefault="00395703" w:rsidP="00F960E3">
            <w:pPr>
              <w:pStyle w:val="a7"/>
              <w:jc w:val="center"/>
              <w:textAlignment w:val="baseline"/>
            </w:pPr>
          </w:p>
          <w:p w:rsidR="00395703" w:rsidRPr="00F960E3" w:rsidRDefault="00395703" w:rsidP="00F960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95703" w:rsidRPr="00F960E3" w:rsidRDefault="00395703" w:rsidP="00F960E3">
            <w:pPr>
              <w:pStyle w:val="a7"/>
              <w:jc w:val="center"/>
              <w:textAlignment w:val="baseline"/>
            </w:pPr>
          </w:p>
          <w:p w:rsidR="00395703" w:rsidRPr="00F960E3" w:rsidRDefault="00395703" w:rsidP="00F960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95703" w:rsidRPr="00F960E3" w:rsidRDefault="00395703" w:rsidP="00F960E3">
            <w:pPr>
              <w:pStyle w:val="a7"/>
              <w:jc w:val="center"/>
              <w:textAlignment w:val="baseline"/>
            </w:pPr>
            <w:r w:rsidRPr="00F960E3">
              <w:rPr>
                <w:b/>
                <w:sz w:val="20"/>
                <w:szCs w:val="20"/>
              </w:rPr>
              <w:t>Всего затрат, тыс. руб.</w:t>
            </w:r>
          </w:p>
        </w:tc>
      </w:tr>
      <w:tr w:rsidR="00395703" w:rsidRPr="00F960E3" w:rsidTr="00CD5B01">
        <w:trPr>
          <w:gridAfter w:val="9"/>
          <w:wAfter w:w="3535" w:type="pct"/>
          <w:trHeight w:val="20"/>
        </w:trPr>
        <w:tc>
          <w:tcPr>
            <w:tcW w:w="288" w:type="pct"/>
            <w:gridSpan w:val="2"/>
            <w:tcBorders>
              <w:left w:val="single" w:sz="4" w:space="0" w:color="auto"/>
            </w:tcBorders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8" w:type="pct"/>
            <w:tcBorders>
              <w:left w:val="single" w:sz="4" w:space="0" w:color="auto"/>
            </w:tcBorders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4" w:type="pct"/>
            <w:tcBorders>
              <w:left w:val="single" w:sz="4" w:space="0" w:color="auto"/>
            </w:tcBorders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91" w:type="pct"/>
            <w:gridSpan w:val="2"/>
            <w:tcBorders>
              <w:left w:val="single" w:sz="4" w:space="0" w:color="auto"/>
            </w:tcBorders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</w:tcBorders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CD5B01" w:rsidRPr="00F960E3" w:rsidTr="00CD5B01">
        <w:trPr>
          <w:gridAfter w:val="1"/>
          <w:wAfter w:w="478" w:type="pct"/>
          <w:cantSplit/>
          <w:trHeight w:val="20"/>
        </w:trPr>
        <w:tc>
          <w:tcPr>
            <w:tcW w:w="201" w:type="pct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  <w:r w:rsidRPr="00F960E3">
              <w:rPr>
                <w:kern w:val="24"/>
                <w:sz w:val="22"/>
                <w:szCs w:val="22"/>
              </w:rPr>
              <w:t>1.1.</w:t>
            </w:r>
          </w:p>
        </w:tc>
        <w:tc>
          <w:tcPr>
            <w:tcW w:w="649" w:type="pct"/>
            <w:gridSpan w:val="3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</w:tcPr>
          <w:p w:rsidR="00395703" w:rsidRPr="00F960E3" w:rsidRDefault="00395703" w:rsidP="00F960E3">
            <w:pPr>
              <w:pStyle w:val="a7"/>
              <w:jc w:val="both"/>
              <w:textAlignment w:val="baseline"/>
              <w:rPr>
                <w:sz w:val="20"/>
                <w:szCs w:val="20"/>
              </w:rPr>
            </w:pPr>
            <w:r w:rsidRPr="00F960E3">
              <w:rPr>
                <w:sz w:val="20"/>
                <w:szCs w:val="20"/>
              </w:rPr>
              <w:t xml:space="preserve">Инструктаж персонала по простейшим методам энергосбережения и повышения энергетической эффективности </w:t>
            </w:r>
          </w:p>
        </w:tc>
        <w:tc>
          <w:tcPr>
            <w:tcW w:w="362" w:type="pct"/>
            <w:gridSpan w:val="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321" w:type="pct"/>
            <w:gridSpan w:val="2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27" w:type="pct"/>
            <w:tcBorders>
              <w:right w:val="single" w:sz="4" w:space="0" w:color="auto"/>
            </w:tcBorders>
            <w:shd w:val="clear" w:color="auto" w:fill="FFFF00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95703" w:rsidRPr="00F960E3" w:rsidRDefault="00395703" w:rsidP="00F960E3">
            <w:pPr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409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34" w:type="pct"/>
            <w:gridSpan w:val="2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74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CD5B01" w:rsidRPr="00F960E3" w:rsidTr="00CD5B01">
        <w:trPr>
          <w:gridAfter w:val="1"/>
          <w:wAfter w:w="478" w:type="pct"/>
          <w:cantSplit/>
          <w:trHeight w:val="20"/>
        </w:trPr>
        <w:tc>
          <w:tcPr>
            <w:tcW w:w="201" w:type="pct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  <w:r w:rsidRPr="00F960E3">
              <w:rPr>
                <w:kern w:val="24"/>
                <w:sz w:val="22"/>
                <w:szCs w:val="22"/>
              </w:rPr>
              <w:t>1.2.</w:t>
            </w:r>
          </w:p>
        </w:tc>
        <w:tc>
          <w:tcPr>
            <w:tcW w:w="649" w:type="pct"/>
            <w:gridSpan w:val="3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</w:tcPr>
          <w:p w:rsidR="00395703" w:rsidRPr="00F960E3" w:rsidRDefault="00395703" w:rsidP="00F960E3">
            <w:pPr>
              <w:pStyle w:val="a7"/>
              <w:jc w:val="both"/>
              <w:textAlignment w:val="baseline"/>
              <w:rPr>
                <w:sz w:val="20"/>
                <w:szCs w:val="20"/>
              </w:rPr>
            </w:pPr>
            <w:r w:rsidRPr="00F960E3">
              <w:rPr>
                <w:sz w:val="20"/>
                <w:szCs w:val="20"/>
              </w:rPr>
              <w:t>Установка средств наглядной агитации</w:t>
            </w:r>
          </w:p>
        </w:tc>
        <w:tc>
          <w:tcPr>
            <w:tcW w:w="362" w:type="pct"/>
            <w:gridSpan w:val="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321" w:type="pct"/>
            <w:gridSpan w:val="2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27" w:type="pct"/>
            <w:tcBorders>
              <w:right w:val="single" w:sz="4" w:space="0" w:color="auto"/>
            </w:tcBorders>
            <w:shd w:val="clear" w:color="auto" w:fill="FFFF00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95703" w:rsidRPr="00F960E3" w:rsidRDefault="00395703" w:rsidP="00F960E3">
            <w:pPr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409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34" w:type="pct"/>
            <w:gridSpan w:val="2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74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CD5B01" w:rsidRPr="00F960E3" w:rsidTr="00CD5B01">
        <w:trPr>
          <w:gridAfter w:val="1"/>
          <w:wAfter w:w="478" w:type="pct"/>
          <w:cantSplit/>
          <w:trHeight w:val="20"/>
        </w:trPr>
        <w:tc>
          <w:tcPr>
            <w:tcW w:w="201" w:type="pct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  <w:r w:rsidRPr="00F960E3">
              <w:rPr>
                <w:kern w:val="24"/>
                <w:sz w:val="22"/>
                <w:szCs w:val="22"/>
              </w:rPr>
              <w:t>1.3.</w:t>
            </w:r>
          </w:p>
        </w:tc>
        <w:tc>
          <w:tcPr>
            <w:tcW w:w="649" w:type="pct"/>
            <w:gridSpan w:val="3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</w:tcPr>
          <w:p w:rsidR="00395703" w:rsidRPr="00F960E3" w:rsidRDefault="00395703" w:rsidP="00F960E3">
            <w:pPr>
              <w:pStyle w:val="a7"/>
              <w:jc w:val="both"/>
              <w:textAlignment w:val="baseline"/>
              <w:rPr>
                <w:sz w:val="20"/>
                <w:szCs w:val="20"/>
              </w:rPr>
            </w:pPr>
            <w:r w:rsidRPr="00F960E3">
              <w:rPr>
                <w:kern w:val="24"/>
                <w:sz w:val="20"/>
                <w:szCs w:val="20"/>
              </w:rPr>
              <w:t>Обслуживание приборов учета</w:t>
            </w:r>
          </w:p>
        </w:tc>
        <w:tc>
          <w:tcPr>
            <w:tcW w:w="362" w:type="pct"/>
            <w:gridSpan w:val="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321" w:type="pct"/>
            <w:gridSpan w:val="2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27" w:type="pct"/>
            <w:tcBorders>
              <w:right w:val="single" w:sz="4" w:space="0" w:color="auto"/>
            </w:tcBorders>
            <w:shd w:val="clear" w:color="auto" w:fill="FFFF00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95703" w:rsidRPr="00F960E3" w:rsidRDefault="00395703" w:rsidP="00F960E3">
            <w:pPr>
              <w:jc w:val="center"/>
              <w:rPr>
                <w:rFonts w:ascii="Times New Roman" w:hAnsi="Times New Roman" w:cs="Times New Roman"/>
                <w:kern w:val="24"/>
              </w:rPr>
            </w:pPr>
            <w:r w:rsidRPr="00F960E3">
              <w:rPr>
                <w:rFonts w:ascii="Times New Roman" w:hAnsi="Times New Roman" w:cs="Times New Roman"/>
                <w:kern w:val="24"/>
              </w:rPr>
              <w:t>12,0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jc w:val="center"/>
              <w:rPr>
                <w:rFonts w:ascii="Times New Roman" w:hAnsi="Times New Roman" w:cs="Times New Roman"/>
                <w:kern w:val="24"/>
              </w:rPr>
            </w:pPr>
            <w:r w:rsidRPr="00F960E3">
              <w:rPr>
                <w:rFonts w:ascii="Times New Roman" w:hAnsi="Times New Roman" w:cs="Times New Roman"/>
                <w:kern w:val="24"/>
              </w:rPr>
              <w:t>10,0</w:t>
            </w:r>
          </w:p>
        </w:tc>
        <w:tc>
          <w:tcPr>
            <w:tcW w:w="409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jc w:val="center"/>
              <w:rPr>
                <w:rFonts w:ascii="Times New Roman" w:hAnsi="Times New Roman" w:cs="Times New Roman"/>
                <w:kern w:val="24"/>
              </w:rPr>
            </w:pPr>
            <w:r w:rsidRPr="00F960E3">
              <w:rPr>
                <w:rFonts w:ascii="Times New Roman" w:hAnsi="Times New Roman" w:cs="Times New Roman"/>
                <w:kern w:val="24"/>
              </w:rPr>
              <w:t>10,0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jc w:val="center"/>
              <w:rPr>
                <w:rFonts w:ascii="Times New Roman" w:hAnsi="Times New Roman" w:cs="Times New Roman"/>
                <w:kern w:val="24"/>
              </w:rPr>
            </w:pPr>
            <w:r w:rsidRPr="00F960E3">
              <w:rPr>
                <w:rFonts w:ascii="Times New Roman" w:hAnsi="Times New Roman" w:cs="Times New Roman"/>
                <w:kern w:val="24"/>
              </w:rPr>
              <w:t>10,0</w:t>
            </w:r>
          </w:p>
        </w:tc>
        <w:tc>
          <w:tcPr>
            <w:tcW w:w="534" w:type="pct"/>
            <w:gridSpan w:val="2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jc w:val="center"/>
              <w:rPr>
                <w:rFonts w:ascii="Times New Roman" w:hAnsi="Times New Roman" w:cs="Times New Roman"/>
                <w:kern w:val="24"/>
              </w:rPr>
            </w:pPr>
            <w:r w:rsidRPr="00F960E3">
              <w:rPr>
                <w:rFonts w:ascii="Times New Roman" w:hAnsi="Times New Roman" w:cs="Times New Roman"/>
                <w:kern w:val="24"/>
              </w:rPr>
              <w:t>10,0</w:t>
            </w:r>
          </w:p>
        </w:tc>
        <w:tc>
          <w:tcPr>
            <w:tcW w:w="574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jc w:val="center"/>
              <w:rPr>
                <w:rFonts w:ascii="Times New Roman" w:hAnsi="Times New Roman" w:cs="Times New Roman"/>
                <w:b/>
                <w:kern w:val="24"/>
              </w:rPr>
            </w:pPr>
            <w:r>
              <w:rPr>
                <w:rFonts w:ascii="Times New Roman" w:hAnsi="Times New Roman" w:cs="Times New Roman"/>
                <w:b/>
                <w:kern w:val="24"/>
              </w:rPr>
              <w:t>52,00</w:t>
            </w:r>
          </w:p>
        </w:tc>
      </w:tr>
      <w:tr w:rsidR="00CD5B01" w:rsidRPr="00F960E3" w:rsidTr="00CD5B01">
        <w:trPr>
          <w:gridAfter w:val="1"/>
          <w:wAfter w:w="478" w:type="pct"/>
          <w:trHeight w:val="20"/>
        </w:trPr>
        <w:tc>
          <w:tcPr>
            <w:tcW w:w="201" w:type="pct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  <w:r w:rsidRPr="00F960E3">
              <w:rPr>
                <w:kern w:val="24"/>
                <w:sz w:val="22"/>
                <w:szCs w:val="22"/>
              </w:rPr>
              <w:t>1.4.</w:t>
            </w:r>
          </w:p>
        </w:tc>
        <w:tc>
          <w:tcPr>
            <w:tcW w:w="649" w:type="pct"/>
            <w:gridSpan w:val="3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</w:tcPr>
          <w:p w:rsidR="00395703" w:rsidRPr="00F960E3" w:rsidRDefault="00395703" w:rsidP="00F960E3">
            <w:pPr>
              <w:pStyle w:val="a7"/>
              <w:jc w:val="both"/>
              <w:textAlignment w:val="baseline"/>
              <w:rPr>
                <w:sz w:val="20"/>
                <w:szCs w:val="20"/>
              </w:rPr>
            </w:pPr>
            <w:r w:rsidRPr="00F960E3">
              <w:rPr>
                <w:sz w:val="20"/>
                <w:szCs w:val="20"/>
              </w:rPr>
              <w:t>Соблюдение норм освещенности и темп-</w:t>
            </w:r>
            <w:proofErr w:type="spellStart"/>
            <w:r w:rsidRPr="00F960E3">
              <w:rPr>
                <w:sz w:val="20"/>
                <w:szCs w:val="20"/>
              </w:rPr>
              <w:t>го</w:t>
            </w:r>
            <w:proofErr w:type="spellEnd"/>
            <w:r w:rsidRPr="00F960E3">
              <w:rPr>
                <w:sz w:val="20"/>
                <w:szCs w:val="20"/>
              </w:rPr>
              <w:t xml:space="preserve"> режима в </w:t>
            </w:r>
            <w:proofErr w:type="spellStart"/>
            <w:r w:rsidRPr="00F960E3">
              <w:rPr>
                <w:sz w:val="20"/>
                <w:szCs w:val="20"/>
              </w:rPr>
              <w:t>помещ</w:t>
            </w:r>
            <w:proofErr w:type="spellEnd"/>
            <w:r w:rsidRPr="00F960E3">
              <w:rPr>
                <w:sz w:val="20"/>
                <w:szCs w:val="20"/>
              </w:rPr>
              <w:t xml:space="preserve">-х, регулярный контроль состояния эл. проводки, трубопроводов, </w:t>
            </w:r>
            <w:proofErr w:type="spellStart"/>
            <w:r w:rsidRPr="00F960E3">
              <w:rPr>
                <w:sz w:val="20"/>
                <w:szCs w:val="20"/>
              </w:rPr>
              <w:t>распред-го</w:t>
            </w:r>
            <w:proofErr w:type="spellEnd"/>
            <w:r w:rsidRPr="00F960E3">
              <w:rPr>
                <w:sz w:val="20"/>
                <w:szCs w:val="20"/>
              </w:rPr>
              <w:t xml:space="preserve"> и потребляющего </w:t>
            </w:r>
            <w:proofErr w:type="spellStart"/>
            <w:r w:rsidRPr="00F960E3">
              <w:rPr>
                <w:sz w:val="20"/>
                <w:szCs w:val="20"/>
              </w:rPr>
              <w:t>оборуд</w:t>
            </w:r>
            <w:proofErr w:type="spellEnd"/>
            <w:r w:rsidRPr="00F960E3">
              <w:rPr>
                <w:sz w:val="20"/>
                <w:szCs w:val="20"/>
              </w:rPr>
              <w:t>-я и осуществление профилактических мероприятий.</w:t>
            </w:r>
          </w:p>
        </w:tc>
        <w:tc>
          <w:tcPr>
            <w:tcW w:w="362" w:type="pct"/>
            <w:gridSpan w:val="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321" w:type="pct"/>
            <w:gridSpan w:val="2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27" w:type="pct"/>
            <w:tcBorders>
              <w:right w:val="single" w:sz="4" w:space="0" w:color="auto"/>
            </w:tcBorders>
            <w:shd w:val="clear" w:color="auto" w:fill="FFFF00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95703" w:rsidRPr="00F960E3" w:rsidRDefault="00395703" w:rsidP="00F960E3">
            <w:pPr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492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409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454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34" w:type="pct"/>
            <w:gridSpan w:val="2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74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CD5B01" w:rsidRPr="00F960E3" w:rsidTr="00CD5B01">
        <w:trPr>
          <w:gridAfter w:val="1"/>
          <w:wAfter w:w="478" w:type="pct"/>
          <w:trHeight w:val="20"/>
        </w:trPr>
        <w:tc>
          <w:tcPr>
            <w:tcW w:w="201" w:type="pct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  <w:r w:rsidRPr="00F960E3">
              <w:rPr>
                <w:kern w:val="24"/>
                <w:sz w:val="22"/>
                <w:szCs w:val="22"/>
              </w:rPr>
              <w:t>1.5.</w:t>
            </w:r>
          </w:p>
        </w:tc>
        <w:tc>
          <w:tcPr>
            <w:tcW w:w="649" w:type="pct"/>
            <w:gridSpan w:val="3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</w:tcPr>
          <w:p w:rsidR="00395703" w:rsidRPr="00F960E3" w:rsidRDefault="00395703" w:rsidP="00F960E3">
            <w:pPr>
              <w:pStyle w:val="a7"/>
              <w:jc w:val="both"/>
              <w:textAlignment w:val="baseline"/>
              <w:rPr>
                <w:sz w:val="20"/>
                <w:szCs w:val="20"/>
              </w:rPr>
            </w:pPr>
            <w:r w:rsidRPr="00F960E3">
              <w:rPr>
                <w:sz w:val="20"/>
                <w:szCs w:val="20"/>
              </w:rPr>
              <w:t xml:space="preserve">Утверждение форм и порядка морального и материального стимулирования персонала, организация конкурса по энергосбережению. </w:t>
            </w:r>
          </w:p>
        </w:tc>
        <w:tc>
          <w:tcPr>
            <w:tcW w:w="362" w:type="pct"/>
            <w:gridSpan w:val="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321" w:type="pct"/>
            <w:gridSpan w:val="2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27" w:type="pct"/>
            <w:tcBorders>
              <w:right w:val="single" w:sz="4" w:space="0" w:color="auto"/>
            </w:tcBorders>
            <w:shd w:val="clear" w:color="auto" w:fill="FFFF00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95703" w:rsidRPr="00F960E3" w:rsidRDefault="00395703" w:rsidP="00F960E3">
            <w:pPr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492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409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454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34" w:type="pct"/>
            <w:gridSpan w:val="2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74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CD5B01" w:rsidRPr="00F960E3" w:rsidTr="00CD5B01">
        <w:trPr>
          <w:gridAfter w:val="1"/>
          <w:wAfter w:w="478" w:type="pct"/>
          <w:trHeight w:val="20"/>
        </w:trPr>
        <w:tc>
          <w:tcPr>
            <w:tcW w:w="201" w:type="pct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  <w:r w:rsidRPr="00F960E3">
              <w:rPr>
                <w:kern w:val="24"/>
                <w:sz w:val="22"/>
                <w:szCs w:val="22"/>
              </w:rPr>
              <w:t>1.6.</w:t>
            </w:r>
          </w:p>
        </w:tc>
        <w:tc>
          <w:tcPr>
            <w:tcW w:w="649" w:type="pct"/>
            <w:gridSpan w:val="3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</w:tcPr>
          <w:p w:rsidR="00395703" w:rsidRPr="00F960E3" w:rsidRDefault="00395703" w:rsidP="00F960E3">
            <w:pPr>
              <w:pStyle w:val="a7"/>
              <w:jc w:val="both"/>
              <w:textAlignment w:val="baseline"/>
              <w:rPr>
                <w:sz w:val="20"/>
                <w:szCs w:val="20"/>
              </w:rPr>
            </w:pPr>
            <w:r w:rsidRPr="00F960E3">
              <w:rPr>
                <w:sz w:val="20"/>
                <w:szCs w:val="20"/>
              </w:rPr>
              <w:t xml:space="preserve">Анализ договорных отношений. Приведение режимов </w:t>
            </w:r>
            <w:proofErr w:type="spellStart"/>
            <w:r w:rsidRPr="00F960E3">
              <w:rPr>
                <w:sz w:val="20"/>
                <w:szCs w:val="20"/>
              </w:rPr>
              <w:t>энергопотр</w:t>
            </w:r>
            <w:proofErr w:type="spellEnd"/>
            <w:r w:rsidRPr="00F960E3">
              <w:rPr>
                <w:sz w:val="20"/>
                <w:szCs w:val="20"/>
              </w:rPr>
              <w:t xml:space="preserve">-я и работы </w:t>
            </w:r>
            <w:r w:rsidRPr="00F960E3">
              <w:rPr>
                <w:sz w:val="20"/>
                <w:szCs w:val="20"/>
              </w:rPr>
              <w:lastRenderedPageBreak/>
              <w:t>оборудования в соответствие с наиболее выгодными тарифными условиями. Разработка и применение руководств по эксплуатации, управлению и обслуживанию систем энергоснабжения.</w:t>
            </w:r>
          </w:p>
        </w:tc>
        <w:tc>
          <w:tcPr>
            <w:tcW w:w="362" w:type="pct"/>
            <w:gridSpan w:val="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321" w:type="pct"/>
            <w:gridSpan w:val="2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27" w:type="pct"/>
            <w:tcBorders>
              <w:right w:val="single" w:sz="4" w:space="0" w:color="auto"/>
            </w:tcBorders>
            <w:shd w:val="clear" w:color="auto" w:fill="FFFF00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95703" w:rsidRPr="00F960E3" w:rsidRDefault="00395703" w:rsidP="00F960E3">
            <w:pPr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409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34" w:type="pct"/>
            <w:gridSpan w:val="2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74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CD5B01" w:rsidRPr="00F960E3" w:rsidTr="00CD5B01">
        <w:trPr>
          <w:gridAfter w:val="1"/>
          <w:wAfter w:w="478" w:type="pct"/>
          <w:trHeight w:val="20"/>
        </w:trPr>
        <w:tc>
          <w:tcPr>
            <w:tcW w:w="201" w:type="pct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960E3">
              <w:rPr>
                <w:kern w:val="24"/>
                <w:sz w:val="22"/>
                <w:szCs w:val="22"/>
              </w:rPr>
              <w:t>1.7.</w:t>
            </w:r>
          </w:p>
        </w:tc>
        <w:tc>
          <w:tcPr>
            <w:tcW w:w="649" w:type="pct"/>
            <w:gridSpan w:val="3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</w:tcPr>
          <w:p w:rsidR="00395703" w:rsidRPr="00F960E3" w:rsidRDefault="00395703" w:rsidP="00F960E3">
            <w:pPr>
              <w:pStyle w:val="a7"/>
              <w:jc w:val="both"/>
              <w:textAlignment w:val="baseline"/>
              <w:rPr>
                <w:sz w:val="20"/>
                <w:szCs w:val="20"/>
              </w:rPr>
            </w:pPr>
            <w:r w:rsidRPr="00F960E3">
              <w:rPr>
                <w:sz w:val="20"/>
                <w:szCs w:val="20"/>
              </w:rPr>
              <w:t>Проведение энергетического обследования и составление энергетического паспорта.</w:t>
            </w:r>
          </w:p>
        </w:tc>
        <w:tc>
          <w:tcPr>
            <w:tcW w:w="362" w:type="pct"/>
            <w:gridSpan w:val="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21" w:type="pct"/>
            <w:gridSpan w:val="2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27" w:type="pct"/>
            <w:tcBorders>
              <w:right w:val="single" w:sz="4" w:space="0" w:color="auto"/>
            </w:tcBorders>
            <w:shd w:val="clear" w:color="auto" w:fill="FFFF00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95703" w:rsidRPr="00F960E3" w:rsidRDefault="00395703" w:rsidP="00F960E3">
            <w:pPr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409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34" w:type="pct"/>
            <w:gridSpan w:val="2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jc w:val="center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52,0</w:t>
            </w:r>
          </w:p>
        </w:tc>
        <w:tc>
          <w:tcPr>
            <w:tcW w:w="574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jc w:val="center"/>
              <w:rPr>
                <w:rFonts w:ascii="Times New Roman" w:hAnsi="Times New Roman" w:cs="Times New Roman"/>
                <w:b/>
                <w:kern w:val="24"/>
              </w:rPr>
            </w:pPr>
            <w:r>
              <w:rPr>
                <w:rFonts w:ascii="Times New Roman" w:hAnsi="Times New Roman" w:cs="Times New Roman"/>
                <w:b/>
                <w:kern w:val="24"/>
              </w:rPr>
              <w:t>5</w:t>
            </w:r>
            <w:r w:rsidRPr="00F960E3">
              <w:rPr>
                <w:rFonts w:ascii="Times New Roman" w:hAnsi="Times New Roman" w:cs="Times New Roman"/>
                <w:b/>
                <w:kern w:val="24"/>
              </w:rPr>
              <w:t>2,0</w:t>
            </w:r>
          </w:p>
        </w:tc>
      </w:tr>
      <w:tr w:rsidR="00CD5B01" w:rsidRPr="00F960E3" w:rsidTr="00CD5B01">
        <w:trPr>
          <w:trHeight w:val="20"/>
        </w:trPr>
        <w:tc>
          <w:tcPr>
            <w:tcW w:w="201" w:type="pct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  <w:r w:rsidRPr="00F960E3">
              <w:rPr>
                <w:kern w:val="24"/>
                <w:sz w:val="22"/>
                <w:szCs w:val="22"/>
              </w:rPr>
              <w:t>2.1.</w:t>
            </w:r>
          </w:p>
        </w:tc>
        <w:tc>
          <w:tcPr>
            <w:tcW w:w="649" w:type="pct"/>
            <w:gridSpan w:val="3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</w:tcPr>
          <w:p w:rsidR="00395703" w:rsidRPr="00F960E3" w:rsidRDefault="00395703" w:rsidP="00F960E3">
            <w:pPr>
              <w:pStyle w:val="a7"/>
              <w:jc w:val="both"/>
              <w:textAlignment w:val="baseline"/>
              <w:rPr>
                <w:sz w:val="20"/>
                <w:szCs w:val="20"/>
              </w:rPr>
            </w:pPr>
            <w:r w:rsidRPr="00F960E3">
              <w:rPr>
                <w:sz w:val="20"/>
                <w:szCs w:val="20"/>
              </w:rPr>
              <w:t xml:space="preserve">Контроль качества электрической энергии посредством регулярных замеров парам-в </w:t>
            </w:r>
            <w:proofErr w:type="spellStart"/>
            <w:r w:rsidRPr="00F960E3">
              <w:rPr>
                <w:sz w:val="20"/>
                <w:szCs w:val="20"/>
              </w:rPr>
              <w:t>внутр</w:t>
            </w:r>
            <w:proofErr w:type="spellEnd"/>
            <w:r w:rsidRPr="00F960E3">
              <w:rPr>
                <w:sz w:val="20"/>
                <w:szCs w:val="20"/>
              </w:rPr>
              <w:t>-х эл. сетей и вводов.</w:t>
            </w:r>
          </w:p>
        </w:tc>
        <w:tc>
          <w:tcPr>
            <w:tcW w:w="362" w:type="pct"/>
            <w:gridSpan w:val="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321" w:type="pct"/>
            <w:gridSpan w:val="2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527" w:type="pct"/>
            <w:tcBorders>
              <w:right w:val="single" w:sz="4" w:space="0" w:color="auto"/>
            </w:tcBorders>
            <w:shd w:val="clear" w:color="auto" w:fill="FFFF00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409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6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1580" w:type="pct"/>
            <w:gridSpan w:val="3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</w:tr>
      <w:tr w:rsidR="00CD5B01" w:rsidRPr="00F960E3" w:rsidTr="00CD5B01">
        <w:trPr>
          <w:trHeight w:val="20"/>
        </w:trPr>
        <w:tc>
          <w:tcPr>
            <w:tcW w:w="201" w:type="pct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  <w:r w:rsidRPr="00F960E3">
              <w:rPr>
                <w:kern w:val="24"/>
                <w:sz w:val="22"/>
                <w:szCs w:val="22"/>
              </w:rPr>
              <w:t>2.2.</w:t>
            </w:r>
          </w:p>
        </w:tc>
        <w:tc>
          <w:tcPr>
            <w:tcW w:w="649" w:type="pct"/>
            <w:gridSpan w:val="3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</w:tcPr>
          <w:p w:rsidR="00395703" w:rsidRPr="00F960E3" w:rsidRDefault="00395703" w:rsidP="00F960E3">
            <w:pPr>
              <w:pStyle w:val="a7"/>
              <w:textAlignment w:val="baseline"/>
              <w:rPr>
                <w:kern w:val="24"/>
                <w:sz w:val="20"/>
                <w:szCs w:val="20"/>
              </w:rPr>
            </w:pPr>
            <w:r w:rsidRPr="00F960E3">
              <w:rPr>
                <w:sz w:val="20"/>
                <w:szCs w:val="20"/>
              </w:rPr>
              <w:t>Замена ламп накаливания энергоэффективными лампами</w:t>
            </w:r>
          </w:p>
        </w:tc>
        <w:tc>
          <w:tcPr>
            <w:tcW w:w="362" w:type="pct"/>
            <w:gridSpan w:val="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321" w:type="pct"/>
            <w:gridSpan w:val="2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527" w:type="pct"/>
            <w:tcBorders>
              <w:right w:val="single" w:sz="4" w:space="0" w:color="auto"/>
            </w:tcBorders>
            <w:shd w:val="clear" w:color="auto" w:fill="FFFF00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409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6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1580" w:type="pct"/>
            <w:gridSpan w:val="3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</w:tr>
      <w:tr w:rsidR="00CD5B01" w:rsidRPr="00F960E3" w:rsidTr="00CD5B01">
        <w:trPr>
          <w:trHeight w:val="20"/>
        </w:trPr>
        <w:tc>
          <w:tcPr>
            <w:tcW w:w="201" w:type="pct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960E3">
              <w:rPr>
                <w:sz w:val="22"/>
                <w:szCs w:val="22"/>
              </w:rPr>
              <w:t>2.3.</w:t>
            </w:r>
          </w:p>
        </w:tc>
        <w:tc>
          <w:tcPr>
            <w:tcW w:w="649" w:type="pct"/>
            <w:gridSpan w:val="3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</w:tcPr>
          <w:p w:rsidR="00395703" w:rsidRPr="00F960E3" w:rsidRDefault="00395703" w:rsidP="00F960E3">
            <w:pPr>
              <w:pStyle w:val="a7"/>
              <w:textAlignment w:val="baseline"/>
              <w:rPr>
                <w:sz w:val="20"/>
                <w:szCs w:val="20"/>
              </w:rPr>
            </w:pPr>
            <w:r w:rsidRPr="00F960E3">
              <w:rPr>
                <w:sz w:val="20"/>
                <w:szCs w:val="20"/>
              </w:rPr>
              <w:t>Установка датчиков движения и присутствия</w:t>
            </w:r>
          </w:p>
        </w:tc>
        <w:tc>
          <w:tcPr>
            <w:tcW w:w="362" w:type="pct"/>
            <w:gridSpan w:val="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321" w:type="pct"/>
            <w:gridSpan w:val="2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527" w:type="pct"/>
            <w:tcBorders>
              <w:right w:val="single" w:sz="4" w:space="0" w:color="auto"/>
            </w:tcBorders>
            <w:shd w:val="clear" w:color="auto" w:fill="FFFF00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409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6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1580" w:type="pct"/>
            <w:gridSpan w:val="3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</w:tr>
      <w:tr w:rsidR="00CD5B01" w:rsidRPr="00F960E3" w:rsidTr="00CD5B01">
        <w:trPr>
          <w:trHeight w:val="20"/>
        </w:trPr>
        <w:tc>
          <w:tcPr>
            <w:tcW w:w="201" w:type="pct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960E3">
              <w:rPr>
                <w:sz w:val="22"/>
                <w:szCs w:val="22"/>
              </w:rPr>
              <w:t>2.4.</w:t>
            </w:r>
          </w:p>
        </w:tc>
        <w:tc>
          <w:tcPr>
            <w:tcW w:w="649" w:type="pct"/>
            <w:gridSpan w:val="3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</w:tcPr>
          <w:p w:rsidR="00395703" w:rsidRPr="00F960E3" w:rsidRDefault="00395703" w:rsidP="00F960E3">
            <w:pPr>
              <w:pStyle w:val="a7"/>
              <w:textAlignment w:val="baseline"/>
              <w:rPr>
                <w:sz w:val="20"/>
                <w:szCs w:val="20"/>
              </w:rPr>
            </w:pPr>
            <w:r w:rsidRPr="00F960E3">
              <w:rPr>
                <w:sz w:val="20"/>
                <w:szCs w:val="20"/>
              </w:rPr>
              <w:t>Вывод из эксплуатации неэффективного или излишнего электрооборудования</w:t>
            </w:r>
          </w:p>
        </w:tc>
        <w:tc>
          <w:tcPr>
            <w:tcW w:w="362" w:type="pct"/>
            <w:gridSpan w:val="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321" w:type="pct"/>
            <w:gridSpan w:val="2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527" w:type="pct"/>
            <w:tcBorders>
              <w:right w:val="single" w:sz="4" w:space="0" w:color="auto"/>
            </w:tcBorders>
            <w:shd w:val="clear" w:color="auto" w:fill="FFFF00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409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6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1580" w:type="pct"/>
            <w:gridSpan w:val="3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</w:tr>
      <w:tr w:rsidR="00CD5B01" w:rsidRPr="00F960E3" w:rsidTr="00CD5B01">
        <w:trPr>
          <w:trHeight w:val="20"/>
        </w:trPr>
        <w:tc>
          <w:tcPr>
            <w:tcW w:w="201" w:type="pct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960E3">
              <w:rPr>
                <w:sz w:val="22"/>
                <w:szCs w:val="22"/>
              </w:rPr>
              <w:t>2.5.</w:t>
            </w:r>
          </w:p>
        </w:tc>
        <w:tc>
          <w:tcPr>
            <w:tcW w:w="649" w:type="pct"/>
            <w:gridSpan w:val="3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</w:tcPr>
          <w:p w:rsidR="00395703" w:rsidRPr="00F960E3" w:rsidRDefault="00395703" w:rsidP="00F960E3">
            <w:pPr>
              <w:pStyle w:val="a7"/>
              <w:textAlignment w:val="baseline"/>
              <w:rPr>
                <w:sz w:val="20"/>
                <w:szCs w:val="20"/>
              </w:rPr>
            </w:pPr>
            <w:r w:rsidRPr="00F960E3">
              <w:rPr>
                <w:sz w:val="20"/>
                <w:szCs w:val="20"/>
              </w:rPr>
              <w:t>Замена ламп уличного освещения на энергоэффективные</w:t>
            </w:r>
          </w:p>
        </w:tc>
        <w:tc>
          <w:tcPr>
            <w:tcW w:w="362" w:type="pct"/>
            <w:gridSpan w:val="3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321" w:type="pct"/>
            <w:gridSpan w:val="2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527" w:type="pct"/>
            <w:tcBorders>
              <w:right w:val="single" w:sz="4" w:space="0" w:color="auto"/>
            </w:tcBorders>
            <w:shd w:val="clear" w:color="auto" w:fill="FFFF00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409" w:type="pct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6" w:type="pct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1580" w:type="pct"/>
            <w:gridSpan w:val="3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</w:tr>
      <w:tr w:rsidR="00CD5B01" w:rsidRPr="00F960E3" w:rsidTr="00CD5B01">
        <w:trPr>
          <w:trHeight w:val="20"/>
        </w:trPr>
        <w:tc>
          <w:tcPr>
            <w:tcW w:w="201" w:type="pct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49" w:type="pct"/>
            <w:gridSpan w:val="3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</w:tcPr>
          <w:p w:rsidR="00395703" w:rsidRPr="00F960E3" w:rsidRDefault="00395703" w:rsidP="00F960E3">
            <w:pPr>
              <w:pStyle w:val="a7"/>
              <w:textAlignment w:val="baseline"/>
              <w:rPr>
                <w:sz w:val="20"/>
                <w:szCs w:val="20"/>
              </w:rPr>
            </w:pPr>
            <w:r w:rsidRPr="00F960E3">
              <w:rPr>
                <w:sz w:val="20"/>
                <w:szCs w:val="20"/>
              </w:rPr>
              <w:t>Проведение электроизмерительных работ</w:t>
            </w:r>
          </w:p>
        </w:tc>
        <w:tc>
          <w:tcPr>
            <w:tcW w:w="362" w:type="pct"/>
            <w:gridSpan w:val="3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321" w:type="pct"/>
            <w:gridSpan w:val="2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527" w:type="pct"/>
            <w:tcBorders>
              <w:right w:val="single" w:sz="4" w:space="0" w:color="auto"/>
            </w:tcBorders>
            <w:shd w:val="clear" w:color="auto" w:fill="FFFF00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409" w:type="pct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6" w:type="pct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1580" w:type="pct"/>
            <w:gridSpan w:val="3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395703" w:rsidRPr="00F960E3" w:rsidRDefault="00395703" w:rsidP="00CD5B01">
            <w:pPr>
              <w:pStyle w:val="a7"/>
              <w:spacing w:before="0" w:beforeAutospacing="0" w:after="0" w:afterAutospacing="0"/>
              <w:ind w:left="109" w:hanging="425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</w:tr>
      <w:tr w:rsidR="00CD5B01" w:rsidRPr="00F960E3" w:rsidTr="00CD5B01">
        <w:trPr>
          <w:trHeight w:val="20"/>
        </w:trPr>
        <w:tc>
          <w:tcPr>
            <w:tcW w:w="201" w:type="pct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960E3">
              <w:rPr>
                <w:sz w:val="22"/>
                <w:szCs w:val="22"/>
              </w:rPr>
              <w:t>2.6.</w:t>
            </w:r>
          </w:p>
        </w:tc>
        <w:tc>
          <w:tcPr>
            <w:tcW w:w="649" w:type="pct"/>
            <w:gridSpan w:val="3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</w:tcPr>
          <w:p w:rsidR="00395703" w:rsidRPr="00F960E3" w:rsidRDefault="00395703" w:rsidP="00F960E3">
            <w:pPr>
              <w:pStyle w:val="a7"/>
              <w:textAlignment w:val="baseline"/>
              <w:rPr>
                <w:sz w:val="20"/>
                <w:szCs w:val="20"/>
              </w:rPr>
            </w:pPr>
            <w:r w:rsidRPr="00F960E3">
              <w:rPr>
                <w:sz w:val="20"/>
                <w:szCs w:val="20"/>
              </w:rPr>
              <w:t>Установка приборов учета электрической энергии</w:t>
            </w:r>
          </w:p>
        </w:tc>
        <w:tc>
          <w:tcPr>
            <w:tcW w:w="362" w:type="pct"/>
            <w:gridSpan w:val="3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321" w:type="pct"/>
            <w:gridSpan w:val="2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527" w:type="pct"/>
            <w:tcBorders>
              <w:right w:val="single" w:sz="4" w:space="0" w:color="auto"/>
            </w:tcBorders>
            <w:shd w:val="clear" w:color="auto" w:fill="FFFF00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409" w:type="pct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6" w:type="pct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1580" w:type="pct"/>
            <w:gridSpan w:val="3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</w:tr>
      <w:tr w:rsidR="00CD5B01" w:rsidRPr="00F960E3" w:rsidTr="00CD5B01">
        <w:trPr>
          <w:gridAfter w:val="1"/>
          <w:wAfter w:w="478" w:type="pct"/>
          <w:trHeight w:val="20"/>
        </w:trPr>
        <w:tc>
          <w:tcPr>
            <w:tcW w:w="201" w:type="pct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  <w:r w:rsidRPr="00F960E3">
              <w:rPr>
                <w:kern w:val="24"/>
                <w:sz w:val="22"/>
                <w:szCs w:val="22"/>
              </w:rPr>
              <w:t>3.1.</w:t>
            </w:r>
          </w:p>
        </w:tc>
        <w:tc>
          <w:tcPr>
            <w:tcW w:w="649" w:type="pct"/>
            <w:gridSpan w:val="3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</w:tcPr>
          <w:p w:rsidR="00395703" w:rsidRPr="00F960E3" w:rsidRDefault="00395703" w:rsidP="00F960E3">
            <w:pPr>
              <w:pStyle w:val="a7"/>
              <w:jc w:val="both"/>
              <w:textAlignment w:val="baseline"/>
              <w:rPr>
                <w:kern w:val="24"/>
                <w:sz w:val="20"/>
                <w:szCs w:val="20"/>
              </w:rPr>
            </w:pPr>
            <w:r w:rsidRPr="00F960E3">
              <w:rPr>
                <w:bCs/>
                <w:kern w:val="24"/>
                <w:sz w:val="20"/>
                <w:szCs w:val="20"/>
              </w:rPr>
              <w:t>Герметизация швов, заделка щелей и повреждений оконных и дверных проемов (входов).</w:t>
            </w:r>
          </w:p>
        </w:tc>
        <w:tc>
          <w:tcPr>
            <w:tcW w:w="362" w:type="pct"/>
            <w:gridSpan w:val="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321" w:type="pct"/>
            <w:gridSpan w:val="2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527" w:type="pct"/>
            <w:tcBorders>
              <w:right w:val="single" w:sz="4" w:space="0" w:color="auto"/>
            </w:tcBorders>
            <w:shd w:val="clear" w:color="auto" w:fill="FFFF00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409" w:type="pct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534" w:type="pct"/>
            <w:gridSpan w:val="2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574" w:type="pct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</w:tr>
      <w:tr w:rsidR="00CD5B01" w:rsidRPr="00F960E3" w:rsidTr="00CD5B01">
        <w:trPr>
          <w:gridAfter w:val="1"/>
          <w:wAfter w:w="478" w:type="pct"/>
          <w:trHeight w:val="20"/>
        </w:trPr>
        <w:tc>
          <w:tcPr>
            <w:tcW w:w="201" w:type="pct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  <w:r w:rsidRPr="00F960E3">
              <w:rPr>
                <w:kern w:val="24"/>
                <w:sz w:val="22"/>
                <w:szCs w:val="22"/>
              </w:rPr>
              <w:t>3.2.</w:t>
            </w:r>
          </w:p>
        </w:tc>
        <w:tc>
          <w:tcPr>
            <w:tcW w:w="649" w:type="pct"/>
            <w:gridSpan w:val="3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960E3">
              <w:rPr>
                <w:sz w:val="20"/>
                <w:szCs w:val="20"/>
              </w:rPr>
              <w:t>Оптимизация гидравлических режимов</w:t>
            </w:r>
          </w:p>
        </w:tc>
        <w:tc>
          <w:tcPr>
            <w:tcW w:w="362" w:type="pct"/>
            <w:gridSpan w:val="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321" w:type="pct"/>
            <w:gridSpan w:val="2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527" w:type="pct"/>
            <w:tcBorders>
              <w:right w:val="single" w:sz="4" w:space="0" w:color="auto"/>
            </w:tcBorders>
            <w:shd w:val="clear" w:color="auto" w:fill="FFFF00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409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534" w:type="pct"/>
            <w:gridSpan w:val="2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574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</w:tr>
      <w:tr w:rsidR="00CD5B01" w:rsidRPr="00F960E3" w:rsidTr="00CD5B01">
        <w:trPr>
          <w:gridAfter w:val="1"/>
          <w:wAfter w:w="478" w:type="pct"/>
          <w:trHeight w:val="20"/>
        </w:trPr>
        <w:tc>
          <w:tcPr>
            <w:tcW w:w="201" w:type="pct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  <w:r w:rsidRPr="00F960E3">
              <w:rPr>
                <w:kern w:val="24"/>
                <w:sz w:val="22"/>
                <w:szCs w:val="22"/>
              </w:rPr>
              <w:t>3.3</w:t>
            </w:r>
          </w:p>
        </w:tc>
        <w:tc>
          <w:tcPr>
            <w:tcW w:w="649" w:type="pct"/>
            <w:gridSpan w:val="3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960E3">
              <w:rPr>
                <w:sz w:val="20"/>
                <w:szCs w:val="20"/>
              </w:rPr>
              <w:t>Установка доводчиков входных дверей</w:t>
            </w:r>
          </w:p>
        </w:tc>
        <w:tc>
          <w:tcPr>
            <w:tcW w:w="362" w:type="pct"/>
            <w:gridSpan w:val="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321" w:type="pct"/>
            <w:gridSpan w:val="2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527" w:type="pct"/>
            <w:tcBorders>
              <w:right w:val="single" w:sz="4" w:space="0" w:color="auto"/>
            </w:tcBorders>
            <w:shd w:val="clear" w:color="auto" w:fill="FFFF00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409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534" w:type="pct"/>
            <w:gridSpan w:val="2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574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</w:tr>
      <w:tr w:rsidR="00CD5B01" w:rsidRPr="00F960E3" w:rsidTr="00CD5B01">
        <w:trPr>
          <w:gridAfter w:val="1"/>
          <w:wAfter w:w="478" w:type="pct"/>
          <w:trHeight w:val="20"/>
        </w:trPr>
        <w:tc>
          <w:tcPr>
            <w:tcW w:w="201" w:type="pct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  <w:r w:rsidRPr="00F960E3">
              <w:rPr>
                <w:kern w:val="24"/>
                <w:sz w:val="22"/>
                <w:szCs w:val="22"/>
              </w:rPr>
              <w:t>3.4.</w:t>
            </w:r>
          </w:p>
        </w:tc>
        <w:tc>
          <w:tcPr>
            <w:tcW w:w="649" w:type="pct"/>
            <w:gridSpan w:val="3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960E3">
              <w:rPr>
                <w:sz w:val="20"/>
                <w:szCs w:val="20"/>
              </w:rPr>
              <w:t>Установка отражателей тепла между отопительными приборами (радиаторами) и стенами</w:t>
            </w:r>
          </w:p>
        </w:tc>
        <w:tc>
          <w:tcPr>
            <w:tcW w:w="362" w:type="pct"/>
            <w:gridSpan w:val="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321" w:type="pct"/>
            <w:gridSpan w:val="2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527" w:type="pct"/>
            <w:tcBorders>
              <w:bottom w:val="single" w:sz="2" w:space="0" w:color="808080"/>
              <w:right w:val="single" w:sz="4" w:space="0" w:color="auto"/>
            </w:tcBorders>
            <w:shd w:val="clear" w:color="auto" w:fill="FFFF00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492" w:type="pct"/>
            <w:tcBorders>
              <w:left w:val="single" w:sz="4" w:space="0" w:color="auto"/>
              <w:bottom w:val="single" w:sz="2" w:space="0" w:color="808080"/>
            </w:tcBorders>
            <w:shd w:val="clear" w:color="auto" w:fill="FFFF00"/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2" w:space="0" w:color="808080"/>
            </w:tcBorders>
            <w:shd w:val="clear" w:color="auto" w:fill="FFFF00"/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454" w:type="pct"/>
            <w:tcBorders>
              <w:left w:val="single" w:sz="4" w:space="0" w:color="auto"/>
              <w:bottom w:val="single" w:sz="2" w:space="0" w:color="808080"/>
            </w:tcBorders>
            <w:shd w:val="clear" w:color="auto" w:fill="FFFF00"/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534" w:type="pct"/>
            <w:gridSpan w:val="2"/>
            <w:tcBorders>
              <w:left w:val="single" w:sz="4" w:space="0" w:color="auto"/>
              <w:bottom w:val="single" w:sz="2" w:space="0" w:color="808080"/>
            </w:tcBorders>
            <w:shd w:val="clear" w:color="auto" w:fill="FFFF00"/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574" w:type="pct"/>
            <w:tcBorders>
              <w:left w:val="single" w:sz="4" w:space="0" w:color="auto"/>
              <w:bottom w:val="single" w:sz="2" w:space="0" w:color="808080"/>
            </w:tcBorders>
            <w:shd w:val="clear" w:color="auto" w:fill="FFFF00"/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</w:tr>
      <w:tr w:rsidR="00CD5B01" w:rsidRPr="00F960E3" w:rsidTr="00CD5B01">
        <w:trPr>
          <w:gridAfter w:val="1"/>
          <w:wAfter w:w="478" w:type="pct"/>
          <w:trHeight w:val="20"/>
        </w:trPr>
        <w:tc>
          <w:tcPr>
            <w:tcW w:w="201" w:type="pct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  <w:r w:rsidRPr="00F960E3">
              <w:rPr>
                <w:kern w:val="24"/>
                <w:sz w:val="22"/>
                <w:szCs w:val="22"/>
              </w:rPr>
              <w:t>3.5.</w:t>
            </w:r>
          </w:p>
        </w:tc>
        <w:tc>
          <w:tcPr>
            <w:tcW w:w="649" w:type="pct"/>
            <w:gridSpan w:val="3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960E3">
              <w:rPr>
                <w:bCs/>
                <w:kern w:val="24"/>
                <w:sz w:val="20"/>
                <w:szCs w:val="20"/>
              </w:rPr>
              <w:t xml:space="preserve">Очистка элементов тепловых сетей </w:t>
            </w:r>
          </w:p>
        </w:tc>
        <w:tc>
          <w:tcPr>
            <w:tcW w:w="362" w:type="pct"/>
            <w:gridSpan w:val="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321" w:type="pct"/>
            <w:gridSpan w:val="2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527" w:type="pct"/>
            <w:tcBorders>
              <w:right w:val="single" w:sz="4" w:space="0" w:color="auto"/>
            </w:tcBorders>
            <w:shd w:val="clear" w:color="auto" w:fill="FFFF00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pStyle w:val="a7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409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pStyle w:val="a7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pStyle w:val="a7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534" w:type="pct"/>
            <w:gridSpan w:val="2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pStyle w:val="a7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574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pStyle w:val="a7"/>
              <w:jc w:val="center"/>
              <w:textAlignment w:val="baseline"/>
              <w:rPr>
                <w:b/>
                <w:kern w:val="24"/>
                <w:sz w:val="22"/>
                <w:szCs w:val="22"/>
              </w:rPr>
            </w:pPr>
          </w:p>
        </w:tc>
      </w:tr>
      <w:tr w:rsidR="00CD5B01" w:rsidRPr="00F960E3" w:rsidTr="00CD5B01">
        <w:trPr>
          <w:gridAfter w:val="1"/>
          <w:wAfter w:w="478" w:type="pct"/>
          <w:trHeight w:val="20"/>
        </w:trPr>
        <w:tc>
          <w:tcPr>
            <w:tcW w:w="201" w:type="pct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  <w:r w:rsidRPr="00F960E3">
              <w:rPr>
                <w:kern w:val="24"/>
                <w:sz w:val="22"/>
                <w:szCs w:val="22"/>
              </w:rPr>
              <w:t>3.6.</w:t>
            </w:r>
          </w:p>
        </w:tc>
        <w:tc>
          <w:tcPr>
            <w:tcW w:w="649" w:type="pct"/>
            <w:gridSpan w:val="3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960E3">
              <w:rPr>
                <w:sz w:val="20"/>
                <w:szCs w:val="20"/>
              </w:rPr>
              <w:t>Окраска поверхностей радиаторов в темные тона</w:t>
            </w:r>
          </w:p>
        </w:tc>
        <w:tc>
          <w:tcPr>
            <w:tcW w:w="362" w:type="pct"/>
            <w:gridSpan w:val="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321" w:type="pct"/>
            <w:gridSpan w:val="2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527" w:type="pct"/>
            <w:tcBorders>
              <w:right w:val="single" w:sz="4" w:space="0" w:color="auto"/>
            </w:tcBorders>
            <w:shd w:val="clear" w:color="auto" w:fill="FFFF00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409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534" w:type="pct"/>
            <w:gridSpan w:val="2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574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</w:tr>
      <w:tr w:rsidR="00CD5B01" w:rsidRPr="00F960E3" w:rsidTr="00CD5B01">
        <w:trPr>
          <w:gridAfter w:val="1"/>
          <w:wAfter w:w="478" w:type="pct"/>
          <w:trHeight w:val="295"/>
        </w:trPr>
        <w:tc>
          <w:tcPr>
            <w:tcW w:w="201" w:type="pct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  <w:r w:rsidRPr="00F960E3">
              <w:rPr>
                <w:kern w:val="24"/>
                <w:sz w:val="22"/>
                <w:szCs w:val="22"/>
              </w:rPr>
              <w:t>3.7.</w:t>
            </w:r>
          </w:p>
        </w:tc>
        <w:tc>
          <w:tcPr>
            <w:tcW w:w="649" w:type="pct"/>
            <w:gridSpan w:val="3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960E3">
              <w:rPr>
                <w:sz w:val="20"/>
                <w:szCs w:val="20"/>
              </w:rPr>
              <w:t>Установка терморегуляторов</w:t>
            </w:r>
          </w:p>
        </w:tc>
        <w:tc>
          <w:tcPr>
            <w:tcW w:w="362" w:type="pct"/>
            <w:gridSpan w:val="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321" w:type="pct"/>
            <w:gridSpan w:val="2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527" w:type="pct"/>
            <w:tcBorders>
              <w:right w:val="single" w:sz="4" w:space="0" w:color="auto"/>
            </w:tcBorders>
            <w:shd w:val="clear" w:color="auto" w:fill="FFFF00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409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534" w:type="pct"/>
            <w:gridSpan w:val="2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574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</w:tr>
      <w:tr w:rsidR="00CD5B01" w:rsidRPr="00F960E3" w:rsidTr="00CD5B01">
        <w:trPr>
          <w:gridAfter w:val="1"/>
          <w:wAfter w:w="478" w:type="pct"/>
          <w:trHeight w:val="20"/>
        </w:trPr>
        <w:tc>
          <w:tcPr>
            <w:tcW w:w="201" w:type="pct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  <w:r w:rsidRPr="00F960E3">
              <w:rPr>
                <w:kern w:val="24"/>
                <w:sz w:val="22"/>
                <w:szCs w:val="22"/>
              </w:rPr>
              <w:t>3.8.</w:t>
            </w:r>
          </w:p>
        </w:tc>
        <w:tc>
          <w:tcPr>
            <w:tcW w:w="649" w:type="pct"/>
            <w:gridSpan w:val="3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960E3">
              <w:rPr>
                <w:sz w:val="20"/>
                <w:szCs w:val="20"/>
              </w:rPr>
              <w:t>Установка оконных стеклопакетов</w:t>
            </w:r>
          </w:p>
        </w:tc>
        <w:tc>
          <w:tcPr>
            <w:tcW w:w="362" w:type="pct"/>
            <w:gridSpan w:val="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321" w:type="pct"/>
            <w:gridSpan w:val="2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527" w:type="pct"/>
            <w:tcBorders>
              <w:right w:val="single" w:sz="4" w:space="0" w:color="auto"/>
            </w:tcBorders>
            <w:shd w:val="clear" w:color="auto" w:fill="FFFF00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409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534" w:type="pct"/>
            <w:gridSpan w:val="2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574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</w:tr>
      <w:tr w:rsidR="00CD5B01" w:rsidRPr="00F960E3" w:rsidTr="00CD5B01">
        <w:trPr>
          <w:gridAfter w:val="1"/>
          <w:wAfter w:w="478" w:type="pct"/>
          <w:trHeight w:val="20"/>
        </w:trPr>
        <w:tc>
          <w:tcPr>
            <w:tcW w:w="201" w:type="pct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  <w:r w:rsidRPr="00F960E3">
              <w:rPr>
                <w:kern w:val="24"/>
                <w:sz w:val="22"/>
                <w:szCs w:val="22"/>
              </w:rPr>
              <w:t>3.9.</w:t>
            </w:r>
          </w:p>
        </w:tc>
        <w:tc>
          <w:tcPr>
            <w:tcW w:w="649" w:type="pct"/>
            <w:gridSpan w:val="3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960E3">
              <w:rPr>
                <w:bCs/>
                <w:kern w:val="24"/>
                <w:sz w:val="20"/>
                <w:szCs w:val="20"/>
              </w:rPr>
              <w:t>Введение прерывистого режима подачи тепловой энергии с сокращением в нерабочее время.</w:t>
            </w:r>
          </w:p>
        </w:tc>
        <w:tc>
          <w:tcPr>
            <w:tcW w:w="362" w:type="pct"/>
            <w:gridSpan w:val="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321" w:type="pct"/>
            <w:gridSpan w:val="2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527" w:type="pct"/>
            <w:tcBorders>
              <w:right w:val="single" w:sz="4" w:space="0" w:color="auto"/>
            </w:tcBorders>
            <w:shd w:val="clear" w:color="auto" w:fill="FFFF00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409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534" w:type="pct"/>
            <w:gridSpan w:val="2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574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</w:tr>
      <w:tr w:rsidR="00CD5B01" w:rsidRPr="00F960E3" w:rsidTr="00CD5B01">
        <w:trPr>
          <w:gridAfter w:val="1"/>
          <w:wAfter w:w="478" w:type="pct"/>
          <w:trHeight w:val="20"/>
        </w:trPr>
        <w:tc>
          <w:tcPr>
            <w:tcW w:w="201" w:type="pct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  <w:r w:rsidRPr="00F960E3">
              <w:rPr>
                <w:kern w:val="24"/>
                <w:sz w:val="22"/>
                <w:szCs w:val="22"/>
              </w:rPr>
              <w:t>3.10.</w:t>
            </w:r>
          </w:p>
        </w:tc>
        <w:tc>
          <w:tcPr>
            <w:tcW w:w="649" w:type="pct"/>
            <w:gridSpan w:val="3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kern w:val="24"/>
                <w:sz w:val="20"/>
                <w:szCs w:val="20"/>
              </w:rPr>
            </w:pPr>
            <w:r w:rsidRPr="00F960E3">
              <w:rPr>
                <w:bCs/>
                <w:kern w:val="24"/>
                <w:sz w:val="20"/>
                <w:szCs w:val="20"/>
              </w:rPr>
              <w:t xml:space="preserve">Обслуживание узла учета тепловой энергии </w:t>
            </w:r>
          </w:p>
        </w:tc>
        <w:tc>
          <w:tcPr>
            <w:tcW w:w="362" w:type="pct"/>
            <w:gridSpan w:val="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321" w:type="pct"/>
            <w:gridSpan w:val="2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527" w:type="pct"/>
            <w:tcBorders>
              <w:right w:val="single" w:sz="4" w:space="0" w:color="auto"/>
            </w:tcBorders>
            <w:shd w:val="clear" w:color="auto" w:fill="FFFF00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409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534" w:type="pct"/>
            <w:gridSpan w:val="2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574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</w:tr>
      <w:tr w:rsidR="00CD5B01" w:rsidRPr="00F960E3" w:rsidTr="00CD5B01">
        <w:trPr>
          <w:gridAfter w:val="1"/>
          <w:wAfter w:w="478" w:type="pct"/>
          <w:trHeight w:val="20"/>
        </w:trPr>
        <w:tc>
          <w:tcPr>
            <w:tcW w:w="201" w:type="pct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  <w:r w:rsidRPr="00F960E3">
              <w:rPr>
                <w:kern w:val="24"/>
                <w:sz w:val="22"/>
                <w:szCs w:val="22"/>
              </w:rPr>
              <w:lastRenderedPageBreak/>
              <w:t>3.11.</w:t>
            </w:r>
          </w:p>
        </w:tc>
        <w:tc>
          <w:tcPr>
            <w:tcW w:w="649" w:type="pct"/>
            <w:gridSpan w:val="3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kern w:val="24"/>
                <w:sz w:val="20"/>
                <w:szCs w:val="20"/>
              </w:rPr>
            </w:pPr>
            <w:r w:rsidRPr="00F960E3">
              <w:rPr>
                <w:sz w:val="20"/>
                <w:szCs w:val="20"/>
              </w:rPr>
              <w:t>Установка приборов учета используемой тепловой энергии</w:t>
            </w:r>
          </w:p>
        </w:tc>
        <w:tc>
          <w:tcPr>
            <w:tcW w:w="362" w:type="pct"/>
            <w:gridSpan w:val="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321" w:type="pct"/>
            <w:gridSpan w:val="2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527" w:type="pct"/>
            <w:tcBorders>
              <w:right w:val="single" w:sz="4" w:space="0" w:color="auto"/>
            </w:tcBorders>
            <w:shd w:val="clear" w:color="auto" w:fill="FFFF00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409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534" w:type="pct"/>
            <w:gridSpan w:val="2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574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</w:tr>
      <w:tr w:rsidR="00395703" w:rsidRPr="00F960E3" w:rsidTr="00CD5B01">
        <w:trPr>
          <w:gridAfter w:val="12"/>
          <w:wAfter w:w="4101" w:type="pct"/>
          <w:trHeight w:val="20"/>
        </w:trPr>
        <w:tc>
          <w:tcPr>
            <w:tcW w:w="899" w:type="pct"/>
            <w:gridSpan w:val="5"/>
            <w:tcBorders>
              <w:left w:val="single" w:sz="4" w:space="0" w:color="auto"/>
            </w:tcBorders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b/>
                <w:kern w:val="24"/>
                <w:sz w:val="22"/>
                <w:szCs w:val="22"/>
              </w:rPr>
            </w:pPr>
          </w:p>
        </w:tc>
      </w:tr>
      <w:tr w:rsidR="00CD5B01" w:rsidRPr="00F960E3" w:rsidTr="00CD5B01">
        <w:trPr>
          <w:gridAfter w:val="1"/>
          <w:wAfter w:w="478" w:type="pct"/>
          <w:trHeight w:val="20"/>
        </w:trPr>
        <w:tc>
          <w:tcPr>
            <w:tcW w:w="201" w:type="pct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960E3">
              <w:rPr>
                <w:sz w:val="22"/>
                <w:szCs w:val="22"/>
              </w:rPr>
              <w:t>4.1</w:t>
            </w:r>
          </w:p>
        </w:tc>
        <w:tc>
          <w:tcPr>
            <w:tcW w:w="649" w:type="pct"/>
            <w:gridSpan w:val="3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960E3">
              <w:rPr>
                <w:sz w:val="20"/>
                <w:szCs w:val="20"/>
              </w:rPr>
              <w:t>Установка регуляторов водоснабжения</w:t>
            </w:r>
          </w:p>
        </w:tc>
        <w:tc>
          <w:tcPr>
            <w:tcW w:w="362" w:type="pct"/>
            <w:gridSpan w:val="3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321" w:type="pct"/>
            <w:gridSpan w:val="2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27" w:type="pct"/>
            <w:tcBorders>
              <w:right w:val="single" w:sz="4" w:space="0" w:color="auto"/>
            </w:tcBorders>
            <w:shd w:val="clear" w:color="auto" w:fill="FFFF00"/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34" w:type="pct"/>
            <w:gridSpan w:val="2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74" w:type="pct"/>
            <w:shd w:val="clear" w:color="auto" w:fill="FFFF00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CD5B01" w:rsidRPr="00F960E3" w:rsidTr="00CD5B01">
        <w:trPr>
          <w:gridAfter w:val="1"/>
          <w:wAfter w:w="478" w:type="pct"/>
          <w:trHeight w:val="20"/>
        </w:trPr>
        <w:tc>
          <w:tcPr>
            <w:tcW w:w="201" w:type="pct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960E3">
              <w:rPr>
                <w:sz w:val="22"/>
                <w:szCs w:val="22"/>
              </w:rPr>
              <w:t>4.2</w:t>
            </w:r>
          </w:p>
        </w:tc>
        <w:tc>
          <w:tcPr>
            <w:tcW w:w="649" w:type="pct"/>
            <w:gridSpan w:val="3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960E3">
              <w:rPr>
                <w:sz w:val="20"/>
                <w:szCs w:val="20"/>
              </w:rPr>
              <w:t xml:space="preserve">Установка экономичной водоразборной арматуры. </w:t>
            </w:r>
          </w:p>
        </w:tc>
        <w:tc>
          <w:tcPr>
            <w:tcW w:w="362" w:type="pct"/>
            <w:gridSpan w:val="3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321" w:type="pct"/>
            <w:gridSpan w:val="2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527" w:type="pct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409" w:type="pct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534" w:type="pct"/>
            <w:gridSpan w:val="2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574" w:type="pct"/>
            <w:shd w:val="clear" w:color="auto" w:fill="FFFF00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</w:tr>
      <w:tr w:rsidR="00CD5B01" w:rsidRPr="00F960E3" w:rsidTr="00CD5B01">
        <w:trPr>
          <w:gridAfter w:val="1"/>
          <w:wAfter w:w="478" w:type="pct"/>
          <w:trHeight w:val="20"/>
        </w:trPr>
        <w:tc>
          <w:tcPr>
            <w:tcW w:w="201" w:type="pct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960E3">
              <w:rPr>
                <w:sz w:val="22"/>
                <w:szCs w:val="22"/>
              </w:rPr>
              <w:t>4.3.</w:t>
            </w:r>
          </w:p>
        </w:tc>
        <w:tc>
          <w:tcPr>
            <w:tcW w:w="649" w:type="pct"/>
            <w:gridSpan w:val="3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960E3">
              <w:rPr>
                <w:sz w:val="20"/>
                <w:szCs w:val="20"/>
              </w:rPr>
              <w:t>Установка приборов учета воды</w:t>
            </w:r>
          </w:p>
        </w:tc>
        <w:tc>
          <w:tcPr>
            <w:tcW w:w="362" w:type="pct"/>
            <w:gridSpan w:val="3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321" w:type="pct"/>
            <w:gridSpan w:val="2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527" w:type="pct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409" w:type="pct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534" w:type="pct"/>
            <w:gridSpan w:val="2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  <w:tc>
          <w:tcPr>
            <w:tcW w:w="574" w:type="pct"/>
            <w:shd w:val="clear" w:color="auto" w:fill="FFFF00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</w:tcPr>
          <w:p w:rsidR="00395703" w:rsidRPr="00F960E3" w:rsidRDefault="00395703" w:rsidP="00F960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</w:p>
        </w:tc>
      </w:tr>
    </w:tbl>
    <w:p w:rsidR="002663ED" w:rsidRPr="00F960E3" w:rsidRDefault="002663ED" w:rsidP="002663ED">
      <w:pPr>
        <w:pStyle w:val="a7"/>
        <w:widowControl w:val="0"/>
        <w:spacing w:before="0" w:beforeAutospacing="0" w:after="0" w:afterAutospacing="0"/>
        <w:ind w:firstLine="708"/>
        <w:jc w:val="both"/>
        <w:rPr>
          <w:b/>
          <w:bCs/>
          <w:kern w:val="24"/>
        </w:rPr>
      </w:pPr>
    </w:p>
    <w:p w:rsidR="002663ED" w:rsidRPr="00F960E3" w:rsidRDefault="002663ED" w:rsidP="002663ED">
      <w:pPr>
        <w:pStyle w:val="a7"/>
        <w:widowControl w:val="0"/>
        <w:spacing w:before="0" w:beforeAutospacing="0" w:after="0" w:afterAutospacing="0"/>
        <w:ind w:firstLine="708"/>
        <w:jc w:val="both"/>
        <w:rPr>
          <w:b/>
          <w:bCs/>
          <w:kern w:val="24"/>
        </w:rPr>
      </w:pPr>
    </w:p>
    <w:p w:rsidR="002663ED" w:rsidRPr="00F960E3" w:rsidRDefault="002663ED" w:rsidP="002663ED">
      <w:pPr>
        <w:pStyle w:val="a7"/>
        <w:widowControl w:val="0"/>
        <w:spacing w:before="0" w:beforeAutospacing="0" w:after="0" w:afterAutospacing="0"/>
        <w:ind w:firstLine="708"/>
        <w:jc w:val="both"/>
        <w:rPr>
          <w:b/>
          <w:bCs/>
          <w:kern w:val="24"/>
        </w:rPr>
      </w:pPr>
    </w:p>
    <w:p w:rsidR="002663ED" w:rsidRPr="00F960E3" w:rsidRDefault="002663ED" w:rsidP="002663ED">
      <w:pPr>
        <w:pStyle w:val="a7"/>
        <w:widowControl w:val="0"/>
        <w:spacing w:before="0" w:beforeAutospacing="0" w:after="0" w:afterAutospacing="0"/>
        <w:ind w:firstLine="708"/>
        <w:jc w:val="both"/>
        <w:rPr>
          <w:b/>
          <w:bCs/>
          <w:kern w:val="24"/>
        </w:rPr>
      </w:pPr>
    </w:p>
    <w:p w:rsidR="002663ED" w:rsidRPr="00F960E3" w:rsidRDefault="002663ED" w:rsidP="002663ED">
      <w:pPr>
        <w:pStyle w:val="a7"/>
        <w:widowControl w:val="0"/>
        <w:spacing w:before="0" w:beforeAutospacing="0" w:after="0" w:afterAutospacing="0"/>
        <w:ind w:firstLine="708"/>
        <w:jc w:val="both"/>
        <w:rPr>
          <w:b/>
          <w:bCs/>
          <w:kern w:val="24"/>
        </w:rPr>
      </w:pPr>
    </w:p>
    <w:p w:rsidR="002663ED" w:rsidRPr="00F960E3" w:rsidRDefault="002663ED" w:rsidP="002663ED">
      <w:pPr>
        <w:pStyle w:val="a7"/>
        <w:widowControl w:val="0"/>
        <w:spacing w:before="0" w:beforeAutospacing="0" w:after="0" w:afterAutospacing="0"/>
        <w:ind w:firstLine="708"/>
        <w:jc w:val="both"/>
        <w:rPr>
          <w:b/>
          <w:bCs/>
          <w:kern w:val="24"/>
        </w:rPr>
      </w:pPr>
    </w:p>
    <w:p w:rsidR="002663ED" w:rsidRPr="00F960E3" w:rsidRDefault="002663ED" w:rsidP="002663ED">
      <w:pPr>
        <w:pStyle w:val="a7"/>
        <w:widowControl w:val="0"/>
        <w:spacing w:before="0" w:beforeAutospacing="0" w:after="0" w:afterAutospacing="0"/>
        <w:ind w:firstLine="708"/>
        <w:jc w:val="both"/>
        <w:rPr>
          <w:b/>
          <w:bCs/>
          <w:kern w:val="24"/>
        </w:rPr>
      </w:pPr>
    </w:p>
    <w:p w:rsidR="002663ED" w:rsidRPr="00F960E3" w:rsidRDefault="002663ED" w:rsidP="002663ED">
      <w:pPr>
        <w:pStyle w:val="a7"/>
        <w:widowControl w:val="0"/>
        <w:spacing w:before="0" w:beforeAutospacing="0" w:after="0" w:afterAutospacing="0"/>
        <w:ind w:firstLine="708"/>
        <w:jc w:val="both"/>
        <w:rPr>
          <w:b/>
          <w:bCs/>
          <w:kern w:val="24"/>
        </w:rPr>
      </w:pPr>
    </w:p>
    <w:p w:rsidR="002663ED" w:rsidRPr="00F960E3" w:rsidRDefault="002663ED" w:rsidP="002663ED">
      <w:pPr>
        <w:pStyle w:val="a7"/>
        <w:widowControl w:val="0"/>
        <w:spacing w:before="0" w:beforeAutospacing="0" w:after="0" w:afterAutospacing="0"/>
        <w:ind w:firstLine="708"/>
        <w:jc w:val="both"/>
        <w:rPr>
          <w:b/>
          <w:bCs/>
          <w:kern w:val="24"/>
        </w:rPr>
      </w:pPr>
    </w:p>
    <w:p w:rsidR="002663ED" w:rsidRPr="00F960E3" w:rsidRDefault="002663ED" w:rsidP="002663ED">
      <w:pPr>
        <w:pStyle w:val="a7"/>
        <w:widowControl w:val="0"/>
        <w:spacing w:before="0" w:beforeAutospacing="0" w:after="0" w:afterAutospacing="0"/>
        <w:ind w:firstLine="708"/>
        <w:jc w:val="both"/>
        <w:rPr>
          <w:b/>
          <w:bCs/>
          <w:kern w:val="24"/>
        </w:rPr>
        <w:sectPr w:rsidR="002663ED" w:rsidRPr="00F960E3" w:rsidSect="00F960E3">
          <w:pgSz w:w="16838" w:h="11906" w:orient="landscape" w:code="9"/>
          <w:pgMar w:top="851" w:right="567" w:bottom="567" w:left="567" w:header="0" w:footer="0" w:gutter="0"/>
          <w:cols w:space="708"/>
          <w:docGrid w:linePitch="360"/>
        </w:sectPr>
      </w:pPr>
    </w:p>
    <w:p w:rsidR="002663ED" w:rsidRPr="00F960E3" w:rsidRDefault="002663ED" w:rsidP="002663ED">
      <w:pPr>
        <w:pStyle w:val="a7"/>
        <w:widowControl w:val="0"/>
        <w:spacing w:before="0" w:beforeAutospacing="0" w:after="0" w:afterAutospacing="0"/>
        <w:ind w:firstLine="708"/>
        <w:jc w:val="both"/>
        <w:rPr>
          <w:b/>
          <w:bCs/>
          <w:kern w:val="24"/>
        </w:rPr>
      </w:pPr>
      <w:r w:rsidRPr="00F960E3">
        <w:rPr>
          <w:b/>
          <w:bCs/>
          <w:kern w:val="24"/>
        </w:rPr>
        <w:lastRenderedPageBreak/>
        <w:t>5. Объем и источники финансирования Программы</w:t>
      </w:r>
    </w:p>
    <w:p w:rsidR="002663ED" w:rsidRPr="00F960E3" w:rsidRDefault="002663ED" w:rsidP="002663ED">
      <w:pPr>
        <w:pStyle w:val="a7"/>
        <w:widowControl w:val="0"/>
        <w:spacing w:before="0" w:beforeAutospacing="0" w:after="0" w:afterAutospacing="0"/>
        <w:ind w:firstLine="708"/>
        <w:jc w:val="both"/>
        <w:rPr>
          <w:b/>
          <w:bCs/>
          <w:kern w:val="24"/>
        </w:rPr>
      </w:pPr>
    </w:p>
    <w:p w:rsidR="002663ED" w:rsidRPr="00F960E3" w:rsidRDefault="002663ED" w:rsidP="002663ED">
      <w:pPr>
        <w:pStyle w:val="a7"/>
        <w:widowControl w:val="0"/>
        <w:spacing w:before="0" w:beforeAutospacing="0" w:after="0" w:afterAutospacing="0"/>
        <w:ind w:firstLine="708"/>
        <w:jc w:val="both"/>
      </w:pPr>
      <w:r w:rsidRPr="00F960E3">
        <w:t xml:space="preserve">Объем финансирования Программы составляет </w:t>
      </w:r>
      <w:r w:rsidRPr="00F960E3">
        <w:rPr>
          <w:b/>
          <w:highlight w:val="yellow"/>
        </w:rPr>
        <w:t>52</w:t>
      </w:r>
      <w:r w:rsidRPr="00F960E3">
        <w:rPr>
          <w:highlight w:val="yellow"/>
        </w:rPr>
        <w:t xml:space="preserve"> </w:t>
      </w:r>
      <w:r w:rsidRPr="00F960E3">
        <w:rPr>
          <w:b/>
          <w:highlight w:val="yellow"/>
        </w:rPr>
        <w:t>тыс. рублей</w:t>
      </w:r>
      <w:r w:rsidRPr="00F960E3">
        <w:rPr>
          <w:b/>
        </w:rPr>
        <w:t xml:space="preserve">. </w:t>
      </w:r>
      <w:r w:rsidRPr="00F960E3">
        <w:rPr>
          <w:bCs/>
          <w:kern w:val="24"/>
        </w:rPr>
        <w:t>Настоящая Программа предусматривает следующие объемы финансирования (тыс. руб.):</w:t>
      </w:r>
      <w:r w:rsidRPr="00F960E3">
        <w:t xml:space="preserve"> </w:t>
      </w:r>
    </w:p>
    <w:tbl>
      <w:tblPr>
        <w:tblW w:w="1074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2662"/>
        <w:gridCol w:w="2871"/>
        <w:gridCol w:w="3344"/>
      </w:tblGrid>
      <w:tr w:rsidR="002663ED" w:rsidRPr="00F960E3" w:rsidTr="00F960E3">
        <w:trPr>
          <w:trHeight w:val="221"/>
        </w:trPr>
        <w:tc>
          <w:tcPr>
            <w:tcW w:w="1868" w:type="dxa"/>
          </w:tcPr>
          <w:p w:rsidR="002663ED" w:rsidRPr="00F960E3" w:rsidRDefault="002663ED" w:rsidP="00F960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960E3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2662" w:type="dxa"/>
          </w:tcPr>
          <w:p w:rsidR="002663ED" w:rsidRPr="00F960E3" w:rsidRDefault="002663ED" w:rsidP="00F960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960E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871" w:type="dxa"/>
          </w:tcPr>
          <w:p w:rsidR="002663ED" w:rsidRPr="00F960E3" w:rsidRDefault="002663ED" w:rsidP="00F960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960E3">
              <w:rPr>
                <w:rFonts w:ascii="Times New Roman" w:hAnsi="Times New Roman" w:cs="Times New Roman"/>
                <w:b/>
              </w:rPr>
              <w:t>Бюджетные средства</w:t>
            </w:r>
          </w:p>
        </w:tc>
        <w:tc>
          <w:tcPr>
            <w:tcW w:w="3344" w:type="dxa"/>
          </w:tcPr>
          <w:p w:rsidR="002663ED" w:rsidRPr="00F960E3" w:rsidRDefault="002663ED" w:rsidP="00F960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960E3">
              <w:rPr>
                <w:rFonts w:ascii="Times New Roman" w:hAnsi="Times New Roman" w:cs="Times New Roman"/>
                <w:b/>
              </w:rPr>
              <w:t>Внебюджетные средства</w:t>
            </w:r>
          </w:p>
        </w:tc>
      </w:tr>
      <w:tr w:rsidR="002663ED" w:rsidRPr="00F960E3" w:rsidTr="00F960E3">
        <w:tc>
          <w:tcPr>
            <w:tcW w:w="1868" w:type="dxa"/>
          </w:tcPr>
          <w:p w:rsidR="002663ED" w:rsidRPr="00F960E3" w:rsidRDefault="004B641B" w:rsidP="00F960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2662" w:type="dxa"/>
            <w:shd w:val="thinDiagStripe" w:color="808080" w:fill="auto"/>
          </w:tcPr>
          <w:p w:rsidR="002663ED" w:rsidRPr="00F960E3" w:rsidRDefault="002663ED" w:rsidP="00F960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0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12.00</w:t>
            </w:r>
          </w:p>
        </w:tc>
        <w:tc>
          <w:tcPr>
            <w:tcW w:w="2871" w:type="dxa"/>
            <w:shd w:val="thinDiagStripe" w:color="808080" w:fill="auto"/>
          </w:tcPr>
          <w:p w:rsidR="002663ED" w:rsidRPr="00F960E3" w:rsidRDefault="002663ED" w:rsidP="00F960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0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12.00</w:t>
            </w:r>
          </w:p>
        </w:tc>
        <w:tc>
          <w:tcPr>
            <w:tcW w:w="3344" w:type="dxa"/>
            <w:shd w:val="thinDiagStripe" w:color="808080" w:fill="auto"/>
          </w:tcPr>
          <w:p w:rsidR="002663ED" w:rsidRPr="00F960E3" w:rsidRDefault="002663ED" w:rsidP="00F960E3">
            <w:pPr>
              <w:pStyle w:val="11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2663ED" w:rsidRPr="00F960E3" w:rsidTr="00F960E3">
        <w:tc>
          <w:tcPr>
            <w:tcW w:w="1868" w:type="dxa"/>
          </w:tcPr>
          <w:p w:rsidR="002663ED" w:rsidRPr="00F960E3" w:rsidRDefault="004B641B" w:rsidP="00F960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2662" w:type="dxa"/>
            <w:shd w:val="thinDiagStripe" w:color="808080" w:fill="auto"/>
          </w:tcPr>
          <w:p w:rsidR="002663ED" w:rsidRPr="00F960E3" w:rsidRDefault="002663ED" w:rsidP="00F960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0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10.00</w:t>
            </w:r>
          </w:p>
        </w:tc>
        <w:tc>
          <w:tcPr>
            <w:tcW w:w="2871" w:type="dxa"/>
            <w:shd w:val="thinDiagStripe" w:color="808080" w:fill="auto"/>
          </w:tcPr>
          <w:p w:rsidR="002663ED" w:rsidRPr="00F960E3" w:rsidRDefault="002663ED" w:rsidP="00F960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0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10.00</w:t>
            </w:r>
          </w:p>
        </w:tc>
        <w:tc>
          <w:tcPr>
            <w:tcW w:w="3344" w:type="dxa"/>
            <w:shd w:val="thinDiagStripe" w:color="808080" w:fill="auto"/>
          </w:tcPr>
          <w:p w:rsidR="002663ED" w:rsidRPr="00F960E3" w:rsidRDefault="002663ED" w:rsidP="00F960E3">
            <w:pPr>
              <w:pStyle w:val="11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2663ED" w:rsidRPr="00F960E3" w:rsidTr="00F960E3">
        <w:tc>
          <w:tcPr>
            <w:tcW w:w="1868" w:type="dxa"/>
          </w:tcPr>
          <w:p w:rsidR="002663ED" w:rsidRPr="00F960E3" w:rsidRDefault="004B641B" w:rsidP="00F960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2662" w:type="dxa"/>
            <w:shd w:val="thinDiagStripe" w:color="808080" w:fill="auto"/>
          </w:tcPr>
          <w:p w:rsidR="002663ED" w:rsidRPr="00F960E3" w:rsidRDefault="002663ED" w:rsidP="00F960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0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10.00</w:t>
            </w:r>
          </w:p>
        </w:tc>
        <w:tc>
          <w:tcPr>
            <w:tcW w:w="2871" w:type="dxa"/>
            <w:shd w:val="thinDiagStripe" w:color="808080" w:fill="auto"/>
          </w:tcPr>
          <w:p w:rsidR="002663ED" w:rsidRPr="00F960E3" w:rsidRDefault="002663ED" w:rsidP="00F960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0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10.00</w:t>
            </w:r>
          </w:p>
        </w:tc>
        <w:tc>
          <w:tcPr>
            <w:tcW w:w="3344" w:type="dxa"/>
            <w:shd w:val="thinDiagStripe" w:color="808080" w:fill="auto"/>
          </w:tcPr>
          <w:p w:rsidR="002663ED" w:rsidRPr="00F960E3" w:rsidRDefault="002663ED" w:rsidP="00F960E3">
            <w:pPr>
              <w:pStyle w:val="11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2663ED" w:rsidRPr="00F960E3" w:rsidTr="00F960E3">
        <w:tc>
          <w:tcPr>
            <w:tcW w:w="1868" w:type="dxa"/>
          </w:tcPr>
          <w:p w:rsidR="002663ED" w:rsidRPr="00F960E3" w:rsidRDefault="004B641B" w:rsidP="00F960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2028</w:t>
            </w:r>
          </w:p>
        </w:tc>
        <w:tc>
          <w:tcPr>
            <w:tcW w:w="2662" w:type="dxa"/>
            <w:shd w:val="thinDiagStripe" w:color="808080" w:fill="auto"/>
          </w:tcPr>
          <w:p w:rsidR="002663ED" w:rsidRPr="00F960E3" w:rsidRDefault="002663ED" w:rsidP="00F960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0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10.00</w:t>
            </w:r>
          </w:p>
        </w:tc>
        <w:tc>
          <w:tcPr>
            <w:tcW w:w="2871" w:type="dxa"/>
            <w:shd w:val="thinDiagStripe" w:color="808080" w:fill="auto"/>
          </w:tcPr>
          <w:p w:rsidR="002663ED" w:rsidRPr="00F960E3" w:rsidRDefault="002663ED" w:rsidP="00F960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0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10.00</w:t>
            </w:r>
          </w:p>
        </w:tc>
        <w:tc>
          <w:tcPr>
            <w:tcW w:w="3344" w:type="dxa"/>
            <w:shd w:val="thinDiagStripe" w:color="808080" w:fill="auto"/>
          </w:tcPr>
          <w:p w:rsidR="002663ED" w:rsidRPr="00F960E3" w:rsidRDefault="002663ED" w:rsidP="00F960E3">
            <w:pPr>
              <w:pStyle w:val="11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2663ED" w:rsidRPr="00F960E3" w:rsidTr="00F960E3">
        <w:tc>
          <w:tcPr>
            <w:tcW w:w="1868" w:type="dxa"/>
          </w:tcPr>
          <w:p w:rsidR="002663ED" w:rsidRPr="00F960E3" w:rsidRDefault="004B641B" w:rsidP="00F960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2029</w:t>
            </w:r>
          </w:p>
        </w:tc>
        <w:tc>
          <w:tcPr>
            <w:tcW w:w="2662" w:type="dxa"/>
            <w:shd w:val="thinDiagStripe" w:color="808080" w:fill="auto"/>
          </w:tcPr>
          <w:p w:rsidR="002663ED" w:rsidRPr="00F960E3" w:rsidRDefault="002663ED" w:rsidP="00F960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0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2871" w:type="dxa"/>
            <w:shd w:val="thinDiagStripe" w:color="808080" w:fill="auto"/>
          </w:tcPr>
          <w:p w:rsidR="002663ED" w:rsidRPr="00F960E3" w:rsidRDefault="002663ED" w:rsidP="00F960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0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3344" w:type="dxa"/>
            <w:shd w:val="thinDiagStripe" w:color="808080" w:fill="auto"/>
          </w:tcPr>
          <w:p w:rsidR="002663ED" w:rsidRPr="00F960E3" w:rsidRDefault="002663ED" w:rsidP="00F960E3">
            <w:pPr>
              <w:pStyle w:val="11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2663ED" w:rsidRPr="00F960E3" w:rsidTr="00F960E3">
        <w:tc>
          <w:tcPr>
            <w:tcW w:w="1868" w:type="dxa"/>
          </w:tcPr>
          <w:p w:rsidR="002663ED" w:rsidRPr="00F960E3" w:rsidRDefault="002663ED" w:rsidP="00F960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0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Итого&lt;*&gt;:</w:t>
            </w:r>
          </w:p>
        </w:tc>
        <w:tc>
          <w:tcPr>
            <w:tcW w:w="2662" w:type="dxa"/>
            <w:shd w:val="thinDiagStripe" w:color="808080" w:fill="auto"/>
          </w:tcPr>
          <w:p w:rsidR="002663ED" w:rsidRPr="00F960E3" w:rsidRDefault="002663ED" w:rsidP="00F960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0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2871" w:type="dxa"/>
            <w:shd w:val="thinDiagStripe" w:color="808080" w:fill="auto"/>
          </w:tcPr>
          <w:p w:rsidR="002663ED" w:rsidRPr="00F960E3" w:rsidRDefault="002663ED" w:rsidP="00F960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0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3344" w:type="dxa"/>
            <w:shd w:val="thinDiagStripe" w:color="808080" w:fill="auto"/>
          </w:tcPr>
          <w:p w:rsidR="002663ED" w:rsidRPr="00F960E3" w:rsidRDefault="002663ED" w:rsidP="00F960E3">
            <w:pPr>
              <w:pStyle w:val="11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:rsidR="002663ED" w:rsidRPr="00F960E3" w:rsidRDefault="002663ED" w:rsidP="002663ED">
      <w:pPr>
        <w:pStyle w:val="a7"/>
        <w:widowControl w:val="0"/>
        <w:spacing w:before="0" w:beforeAutospacing="0" w:after="0" w:afterAutospacing="0"/>
        <w:ind w:firstLineChars="567" w:firstLine="1247"/>
        <w:jc w:val="both"/>
        <w:rPr>
          <w:sz w:val="22"/>
          <w:szCs w:val="22"/>
        </w:rPr>
      </w:pPr>
      <w:r w:rsidRPr="00F960E3">
        <w:rPr>
          <w:sz w:val="22"/>
          <w:szCs w:val="22"/>
        </w:rPr>
        <w:t>Финансирование мероприятий Программы за счет бюджетных средств осуществляется в соответствии с бюджетным законодательством Российской Федерации.</w:t>
      </w:r>
    </w:p>
    <w:p w:rsidR="002663ED" w:rsidRPr="00F960E3" w:rsidRDefault="002663ED" w:rsidP="002663ED">
      <w:pPr>
        <w:pStyle w:val="a7"/>
        <w:widowControl w:val="0"/>
        <w:spacing w:before="0" w:beforeAutospacing="0" w:after="0" w:afterAutospacing="0"/>
        <w:ind w:firstLineChars="567" w:firstLine="1247"/>
        <w:jc w:val="both"/>
        <w:rPr>
          <w:bCs/>
          <w:kern w:val="24"/>
          <w:sz w:val="22"/>
          <w:szCs w:val="22"/>
        </w:rPr>
      </w:pPr>
      <w:r w:rsidRPr="00F960E3">
        <w:rPr>
          <w:sz w:val="22"/>
          <w:szCs w:val="22"/>
        </w:rPr>
        <w:t>Экономия средств, достигнутая за счет дополнительного по сравнению с учтенным при планировании бюджетных ассигнований снижением потребления, используется в соответствии с бюджетным законодательством Российской Федерации для обеспечения выполнения функций (оказания государственных и муниципальных услуг) соответствующим учреждением, в том числе на увеличение годового фонда оплаты труда.</w:t>
      </w:r>
    </w:p>
    <w:p w:rsidR="002663ED" w:rsidRPr="00F960E3" w:rsidRDefault="002663ED" w:rsidP="002663ED">
      <w:pPr>
        <w:pStyle w:val="a7"/>
        <w:widowControl w:val="0"/>
        <w:spacing w:before="0" w:beforeAutospacing="0" w:after="0" w:afterAutospacing="0"/>
        <w:ind w:firstLineChars="567" w:firstLine="1247"/>
        <w:jc w:val="both"/>
        <w:rPr>
          <w:sz w:val="22"/>
          <w:szCs w:val="22"/>
        </w:rPr>
      </w:pPr>
      <w:r w:rsidRPr="00F960E3">
        <w:rPr>
          <w:kern w:val="24"/>
          <w:sz w:val="22"/>
          <w:szCs w:val="22"/>
        </w:rPr>
        <w:t>И</w:t>
      </w:r>
      <w:r w:rsidRPr="00F960E3">
        <w:rPr>
          <w:sz w:val="22"/>
          <w:szCs w:val="22"/>
        </w:rPr>
        <w:t>сточниками финансирования программных мероприятий являются:</w:t>
      </w:r>
    </w:p>
    <w:p w:rsidR="002663ED" w:rsidRPr="00F960E3" w:rsidRDefault="002663ED" w:rsidP="002663ED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960E3">
        <w:rPr>
          <w:rFonts w:ascii="Times New Roman" w:hAnsi="Times New Roman" w:cs="Times New Roman"/>
        </w:rPr>
        <w:t xml:space="preserve">Собственные средства </w:t>
      </w:r>
      <w:r w:rsidRPr="00F960E3">
        <w:rPr>
          <w:rFonts w:ascii="Times New Roman" w:hAnsi="Times New Roman" w:cs="Times New Roman"/>
          <w:bCs/>
          <w:kern w:val="24"/>
        </w:rPr>
        <w:t>деятельности</w:t>
      </w:r>
      <w:r w:rsidRPr="00F960E3">
        <w:rPr>
          <w:rFonts w:ascii="Times New Roman" w:hAnsi="Times New Roman" w:cs="Times New Roman"/>
        </w:rPr>
        <w:t xml:space="preserve">  АДМИНИСТРАЦИИ СЕЛЬСКОГО ПОСЕЛЕНИЯ «Занулье» в объеме 52 </w:t>
      </w:r>
      <w:r w:rsidRPr="00F960E3">
        <w:rPr>
          <w:rFonts w:ascii="Times New Roman" w:hAnsi="Times New Roman" w:cs="Times New Roman"/>
          <w:b/>
        </w:rPr>
        <w:t xml:space="preserve"> тыс. рублей</w:t>
      </w:r>
      <w:r w:rsidRPr="00F960E3">
        <w:rPr>
          <w:rFonts w:ascii="Times New Roman" w:hAnsi="Times New Roman" w:cs="Times New Roman"/>
        </w:rPr>
        <w:t>.</w:t>
      </w:r>
    </w:p>
    <w:p w:rsidR="002663ED" w:rsidRPr="00F960E3" w:rsidRDefault="002663ED" w:rsidP="002663ED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jc w:val="both"/>
        <w:rPr>
          <w:sz w:val="22"/>
          <w:szCs w:val="22"/>
        </w:rPr>
      </w:pPr>
      <w:r w:rsidRPr="00F960E3">
        <w:rPr>
          <w:sz w:val="22"/>
          <w:szCs w:val="22"/>
        </w:rPr>
        <w:t>Целевые средства, выделяемые АДМИНИСТРАЦИИ СЕЛЬСКОГО ПОСЕЛЕНИЯ «Занулье»</w:t>
      </w:r>
      <w:r w:rsidRPr="00F960E3">
        <w:rPr>
          <w:bCs/>
          <w:kern w:val="24"/>
          <w:sz w:val="22"/>
          <w:szCs w:val="22"/>
        </w:rPr>
        <w:t xml:space="preserve">, </w:t>
      </w:r>
      <w:r w:rsidRPr="00F960E3">
        <w:rPr>
          <w:sz w:val="22"/>
          <w:szCs w:val="22"/>
        </w:rPr>
        <w:t xml:space="preserve">вышестоящим органом (учредителем, распорядителем бюджетных средств) на проведение мероприятий по энергосбережению и повышению энергетической эффективности, в объеме </w:t>
      </w:r>
      <w:r w:rsidR="004B641B">
        <w:rPr>
          <w:b/>
          <w:sz w:val="22"/>
          <w:szCs w:val="22"/>
        </w:rPr>
        <w:t>0</w:t>
      </w:r>
      <w:r w:rsidRPr="00F960E3">
        <w:rPr>
          <w:b/>
          <w:color w:val="FF0000"/>
          <w:sz w:val="22"/>
          <w:szCs w:val="22"/>
        </w:rPr>
        <w:t xml:space="preserve"> </w:t>
      </w:r>
      <w:r w:rsidRPr="00F960E3">
        <w:rPr>
          <w:b/>
          <w:sz w:val="22"/>
          <w:szCs w:val="22"/>
        </w:rPr>
        <w:t>тыс.  рублей</w:t>
      </w:r>
      <w:r w:rsidRPr="00F960E3">
        <w:rPr>
          <w:sz w:val="22"/>
          <w:szCs w:val="22"/>
        </w:rPr>
        <w:t>.</w:t>
      </w:r>
    </w:p>
    <w:p w:rsidR="002663ED" w:rsidRPr="00F960E3" w:rsidRDefault="002663ED" w:rsidP="002663ED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jc w:val="both"/>
        <w:rPr>
          <w:sz w:val="22"/>
          <w:szCs w:val="22"/>
        </w:rPr>
      </w:pPr>
      <w:r w:rsidRPr="00F960E3">
        <w:rPr>
          <w:sz w:val="22"/>
          <w:szCs w:val="22"/>
        </w:rPr>
        <w:t xml:space="preserve">Внебюджетными источниками финансирования программных мероприятий являются собственные средства исполнителей </w:t>
      </w:r>
      <w:proofErr w:type="spellStart"/>
      <w:r w:rsidRPr="00F960E3">
        <w:rPr>
          <w:sz w:val="22"/>
          <w:szCs w:val="22"/>
        </w:rPr>
        <w:t>энергосервисных</w:t>
      </w:r>
      <w:proofErr w:type="spellEnd"/>
      <w:r w:rsidRPr="00F960E3">
        <w:rPr>
          <w:sz w:val="22"/>
          <w:szCs w:val="22"/>
        </w:rPr>
        <w:t xml:space="preserve"> договоров (контрактов) и привлеченные ими кредиты в объеме </w:t>
      </w:r>
      <w:r w:rsidR="004B641B">
        <w:rPr>
          <w:b/>
          <w:sz w:val="22"/>
          <w:szCs w:val="22"/>
        </w:rPr>
        <w:t>0</w:t>
      </w:r>
      <w:r w:rsidRPr="00F960E3">
        <w:rPr>
          <w:b/>
          <w:color w:val="FF0000"/>
          <w:sz w:val="22"/>
          <w:szCs w:val="22"/>
        </w:rPr>
        <w:t xml:space="preserve"> </w:t>
      </w:r>
      <w:r w:rsidRPr="00F960E3">
        <w:rPr>
          <w:b/>
          <w:sz w:val="22"/>
          <w:szCs w:val="22"/>
        </w:rPr>
        <w:t>тыс. рублей</w:t>
      </w:r>
      <w:r w:rsidRPr="00F960E3">
        <w:rPr>
          <w:sz w:val="22"/>
          <w:szCs w:val="22"/>
        </w:rPr>
        <w:t xml:space="preserve">. </w:t>
      </w:r>
    </w:p>
    <w:p w:rsidR="002663ED" w:rsidRPr="00F960E3" w:rsidRDefault="002663ED" w:rsidP="002663ED">
      <w:pPr>
        <w:ind w:firstLineChars="567" w:firstLine="1247"/>
        <w:rPr>
          <w:rFonts w:ascii="Times New Roman" w:hAnsi="Times New Roman" w:cs="Times New Roman"/>
        </w:rPr>
      </w:pPr>
      <w:r w:rsidRPr="00F960E3">
        <w:rPr>
          <w:rFonts w:ascii="Times New Roman" w:hAnsi="Times New Roman" w:cs="Times New Roman"/>
        </w:rPr>
        <w:t xml:space="preserve">Объем финансирования Программы корректируется ежегодно после заключения соглашений на реализацию мероприятий программы с исполнителями инвестиционных проектов, </w:t>
      </w:r>
      <w:proofErr w:type="spellStart"/>
      <w:r w:rsidRPr="00F960E3">
        <w:rPr>
          <w:rFonts w:ascii="Times New Roman" w:hAnsi="Times New Roman" w:cs="Times New Roman"/>
        </w:rPr>
        <w:t>энергосервисных</w:t>
      </w:r>
      <w:proofErr w:type="spellEnd"/>
      <w:r w:rsidRPr="00F960E3">
        <w:rPr>
          <w:rFonts w:ascii="Times New Roman" w:hAnsi="Times New Roman" w:cs="Times New Roman"/>
        </w:rPr>
        <w:t xml:space="preserve"> договоров (контрактов), а также утверждения бюджета организации на очередной финансовый год и на плановый период.</w:t>
      </w:r>
    </w:p>
    <w:p w:rsidR="002663ED" w:rsidRPr="00F960E3" w:rsidRDefault="002663ED" w:rsidP="002663ED">
      <w:pPr>
        <w:ind w:firstLine="708"/>
        <w:rPr>
          <w:rFonts w:ascii="Times New Roman" w:hAnsi="Times New Roman" w:cs="Times New Roman"/>
        </w:rPr>
      </w:pPr>
    </w:p>
    <w:p w:rsidR="002663ED" w:rsidRPr="00F960E3" w:rsidRDefault="002663ED" w:rsidP="002663ED">
      <w:pPr>
        <w:ind w:firstLine="708"/>
        <w:rPr>
          <w:rFonts w:ascii="Times New Roman" w:hAnsi="Times New Roman" w:cs="Times New Roman"/>
          <w:b/>
        </w:rPr>
      </w:pPr>
      <w:r w:rsidRPr="00F960E3">
        <w:rPr>
          <w:rFonts w:ascii="Times New Roman" w:hAnsi="Times New Roman" w:cs="Times New Roman"/>
          <w:b/>
        </w:rPr>
        <w:t>7. Система управления и контроля выполнения Программы.</w:t>
      </w:r>
    </w:p>
    <w:p w:rsidR="002663ED" w:rsidRPr="00F960E3" w:rsidRDefault="002663ED" w:rsidP="002663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960E3">
        <w:rPr>
          <w:rFonts w:ascii="Times New Roman" w:hAnsi="Times New Roman" w:cs="Times New Roman"/>
          <w:sz w:val="22"/>
          <w:szCs w:val="22"/>
        </w:rPr>
        <w:t>Включает:</w:t>
      </w:r>
    </w:p>
    <w:p w:rsidR="002663ED" w:rsidRPr="00F960E3" w:rsidRDefault="002663ED" w:rsidP="002663ED">
      <w:pPr>
        <w:ind w:hanging="13"/>
        <w:jc w:val="both"/>
        <w:rPr>
          <w:rFonts w:ascii="Times New Roman" w:hAnsi="Times New Roman" w:cs="Times New Roman"/>
        </w:rPr>
      </w:pPr>
      <w:r w:rsidRPr="00F960E3">
        <w:rPr>
          <w:rFonts w:ascii="Times New Roman" w:hAnsi="Times New Roman" w:cs="Times New Roman"/>
        </w:rPr>
        <w:t>-  утверждение в АДМИНИСТРАЦИИ СЕЛЬСКОГО ПОСЕЛЕНИЯ «Занулье»</w:t>
      </w:r>
      <w:r w:rsidRPr="00F960E3">
        <w:rPr>
          <w:rFonts w:ascii="Times New Roman" w:hAnsi="Times New Roman" w:cs="Times New Roman"/>
          <w:sz w:val="24"/>
          <w:szCs w:val="24"/>
        </w:rPr>
        <w:t xml:space="preserve"> </w:t>
      </w:r>
      <w:r w:rsidRPr="00F960E3">
        <w:rPr>
          <w:rFonts w:ascii="Times New Roman" w:hAnsi="Times New Roman" w:cs="Times New Roman"/>
        </w:rPr>
        <w:t>лиц (а), персонально ответственных за проведение мероприятий по энергосбережению и повышению энергетической эффективности;</w:t>
      </w:r>
    </w:p>
    <w:p w:rsidR="002663ED" w:rsidRPr="00F960E3" w:rsidRDefault="002663ED" w:rsidP="002663ED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F960E3">
        <w:rPr>
          <w:rFonts w:ascii="Times New Roman" w:hAnsi="Times New Roman" w:cs="Times New Roman"/>
          <w:sz w:val="22"/>
          <w:szCs w:val="22"/>
        </w:rPr>
        <w:t>-  учет и контроль всех поступающих и потребляемых энергоресурсов;</w:t>
      </w:r>
    </w:p>
    <w:p w:rsidR="002663ED" w:rsidRPr="00F960E3" w:rsidRDefault="002663ED" w:rsidP="002663ED">
      <w:pPr>
        <w:jc w:val="both"/>
        <w:rPr>
          <w:rFonts w:ascii="Times New Roman" w:hAnsi="Times New Roman" w:cs="Times New Roman"/>
        </w:rPr>
      </w:pPr>
      <w:r w:rsidRPr="00F960E3">
        <w:rPr>
          <w:rFonts w:ascii="Times New Roman" w:hAnsi="Times New Roman" w:cs="Times New Roman"/>
        </w:rPr>
        <w:t>- неукоснительное соблюдение требований и условий нормативных правовых актов федерального, регионального и муниципального уровней, относящихся к АДМИНИСТРАЦИИ СЕЛЬСКОГО ПОСЕЛЕНИЯ «Занулье»:</w:t>
      </w:r>
    </w:p>
    <w:p w:rsidR="002663ED" w:rsidRPr="00F960E3" w:rsidRDefault="002663ED" w:rsidP="002663ED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F960E3">
        <w:rPr>
          <w:rFonts w:ascii="Times New Roman" w:hAnsi="Times New Roman" w:cs="Times New Roman"/>
          <w:sz w:val="22"/>
          <w:szCs w:val="22"/>
        </w:rPr>
        <w:t xml:space="preserve">стимулирование энергосбережения и повышения </w:t>
      </w:r>
      <w:r w:rsidRPr="00F960E3">
        <w:rPr>
          <w:rFonts w:ascii="Times New Roman" w:hAnsi="Times New Roman" w:cs="Times New Roman"/>
          <w:kern w:val="24"/>
          <w:sz w:val="22"/>
          <w:szCs w:val="22"/>
        </w:rPr>
        <w:t>энергетической</w:t>
      </w:r>
      <w:r w:rsidRPr="00F960E3">
        <w:rPr>
          <w:rFonts w:ascii="Times New Roman" w:hAnsi="Times New Roman" w:cs="Times New Roman"/>
          <w:sz w:val="22"/>
          <w:szCs w:val="22"/>
        </w:rPr>
        <w:t xml:space="preserve"> эффективности и лиц, осуществляющих такую деятельность, включая материальное и моральное поощрение, административное воздействие;</w:t>
      </w:r>
    </w:p>
    <w:p w:rsidR="002663ED" w:rsidRPr="00F960E3" w:rsidRDefault="002663ED" w:rsidP="002663ED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960E3">
        <w:rPr>
          <w:rFonts w:ascii="Times New Roman" w:hAnsi="Times New Roman" w:cs="Times New Roman"/>
        </w:rPr>
        <w:t xml:space="preserve">взаимодействие с предприятиями и организациями, поставляющими энергетические ресурсы, выпускающими продукцию или оказывающими услуги в сфере энергосбережения и повышения энергетической эффективности, являющихся исполнителями </w:t>
      </w:r>
      <w:proofErr w:type="spellStart"/>
      <w:r w:rsidRPr="00F960E3">
        <w:rPr>
          <w:rFonts w:ascii="Times New Roman" w:hAnsi="Times New Roman" w:cs="Times New Roman"/>
        </w:rPr>
        <w:t>энергосервисных</w:t>
      </w:r>
      <w:proofErr w:type="spellEnd"/>
      <w:r w:rsidRPr="00F960E3">
        <w:rPr>
          <w:rFonts w:ascii="Times New Roman" w:hAnsi="Times New Roman" w:cs="Times New Roman"/>
        </w:rPr>
        <w:t xml:space="preserve"> договоров (контрактов), на основе взаимной ответственности, прозрачности и долгосрочности отношений;</w:t>
      </w:r>
    </w:p>
    <w:p w:rsidR="002663ED" w:rsidRPr="00F960E3" w:rsidRDefault="002663ED" w:rsidP="002663ED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960E3">
        <w:rPr>
          <w:rFonts w:ascii="Times New Roman" w:hAnsi="Times New Roman" w:cs="Times New Roman"/>
        </w:rPr>
        <w:t xml:space="preserve">  применение методов пропаганды и популяризации энергосбережения среди сотрудников и посетителей АДМИНИСТРАЦИИ СЕЛЬСКОГО ПОСЕЛЕНИЯ «Занулье»,</w:t>
      </w:r>
      <w:r w:rsidRPr="00F960E3">
        <w:rPr>
          <w:rFonts w:ascii="Times New Roman" w:hAnsi="Times New Roman" w:cs="Times New Roman"/>
          <w:sz w:val="24"/>
          <w:szCs w:val="24"/>
        </w:rPr>
        <w:t xml:space="preserve"> </w:t>
      </w:r>
      <w:r w:rsidRPr="00F960E3">
        <w:rPr>
          <w:rFonts w:ascii="Times New Roman" w:hAnsi="Times New Roman" w:cs="Times New Roman"/>
        </w:rPr>
        <w:t>обучение, профессиональную подготовку, переподготовку и повышение квалификации собственного и привлекаемого персонала.</w:t>
      </w:r>
    </w:p>
    <w:p w:rsidR="002663ED" w:rsidRPr="00F960E3" w:rsidRDefault="002663ED" w:rsidP="002663ED">
      <w:pPr>
        <w:pStyle w:val="ConsPlusNonformat"/>
        <w:rPr>
          <w:rFonts w:ascii="Times New Roman" w:hAnsi="Times New Roman" w:cs="Times New Roman"/>
          <w:b/>
          <w:bCs/>
          <w:sz w:val="22"/>
          <w:szCs w:val="22"/>
        </w:rPr>
      </w:pPr>
    </w:p>
    <w:p w:rsidR="002663ED" w:rsidRPr="00F960E3" w:rsidRDefault="002663ED" w:rsidP="002663ED">
      <w:pPr>
        <w:jc w:val="both"/>
        <w:rPr>
          <w:rFonts w:ascii="Times New Roman" w:hAnsi="Times New Roman" w:cs="Times New Roman"/>
        </w:rPr>
      </w:pPr>
      <w:r w:rsidRPr="00F960E3">
        <w:rPr>
          <w:rFonts w:ascii="Times New Roman" w:hAnsi="Times New Roman" w:cs="Times New Roman"/>
        </w:rPr>
        <w:lastRenderedPageBreak/>
        <w:t xml:space="preserve">   Оперативный контроль выполнения Программы осуществляет лицо, ответственное за проведение мероприятий по энергосбережению и повышению энергетической эффективности в АДМИНИСТРАЦИИ СЕЛЬСКОГО ПОСЕЛЕНИЯ «Занулье»</w:t>
      </w:r>
      <w:r w:rsidRPr="00F960E3">
        <w:rPr>
          <w:rFonts w:ascii="Times New Roman" w:hAnsi="Times New Roman" w:cs="Times New Roman"/>
          <w:sz w:val="24"/>
          <w:szCs w:val="24"/>
        </w:rPr>
        <w:t xml:space="preserve"> </w:t>
      </w:r>
      <w:r w:rsidRPr="00F960E3">
        <w:rPr>
          <w:rFonts w:ascii="Times New Roman" w:hAnsi="Times New Roman" w:cs="Times New Roman"/>
        </w:rPr>
        <w:t xml:space="preserve"> и назначаемое из числа его сотрудников:</w:t>
      </w:r>
    </w:p>
    <w:p w:rsidR="002663ED" w:rsidRPr="00F960E3" w:rsidRDefault="002663ED" w:rsidP="002663ED">
      <w:pPr>
        <w:widowControl w:val="0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960E3">
        <w:rPr>
          <w:rFonts w:ascii="Times New Roman" w:hAnsi="Times New Roman" w:cs="Times New Roman"/>
        </w:rPr>
        <w:t>организует сбор и систематизацию информации о реализации мероприятий;</w:t>
      </w:r>
    </w:p>
    <w:p w:rsidR="002663ED" w:rsidRPr="00F960E3" w:rsidRDefault="002663ED" w:rsidP="002663ED">
      <w:pPr>
        <w:widowControl w:val="0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960E3">
        <w:rPr>
          <w:rFonts w:ascii="Times New Roman" w:hAnsi="Times New Roman" w:cs="Times New Roman"/>
        </w:rPr>
        <w:t>проводит мониторинг результатов реализации мероприятий в разрезе источников финансирования и показателей эффективности Программы;</w:t>
      </w:r>
    </w:p>
    <w:p w:rsidR="002663ED" w:rsidRPr="00F960E3" w:rsidRDefault="002663ED" w:rsidP="002663ED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960E3">
        <w:rPr>
          <w:rFonts w:ascii="Times New Roman" w:hAnsi="Times New Roman" w:cs="Times New Roman"/>
          <w:kern w:val="24"/>
        </w:rPr>
        <w:t xml:space="preserve">представляет сведения о результатах реализации мероприятий руководителю </w:t>
      </w:r>
      <w:r w:rsidRPr="00F960E3">
        <w:rPr>
          <w:rFonts w:ascii="Times New Roman" w:hAnsi="Times New Roman" w:cs="Times New Roman"/>
        </w:rPr>
        <w:t>АДМИНИСТРАЦИИ СЕЛЬСКОГО ПОСЕЛЕНИЯ «Занулье».</w:t>
      </w:r>
      <w:r w:rsidRPr="00F960E3">
        <w:rPr>
          <w:rFonts w:ascii="Times New Roman" w:hAnsi="Times New Roman" w:cs="Times New Roman"/>
          <w:sz w:val="24"/>
          <w:szCs w:val="24"/>
        </w:rPr>
        <w:t xml:space="preserve"> </w:t>
      </w:r>
      <w:r w:rsidRPr="00F960E3">
        <w:rPr>
          <w:rFonts w:ascii="Times New Roman" w:hAnsi="Times New Roman" w:cs="Times New Roman"/>
        </w:rPr>
        <w:t>Общий и финансовый контроль выполнения Программы осуществляет руководитель  АДМИНИСТРАЦИИ СЕЛЬСКОГО ПОСЕЛЕНИЯ «Занулье»;</w:t>
      </w:r>
    </w:p>
    <w:p w:rsidR="002663ED" w:rsidRPr="00F960E3" w:rsidRDefault="002663ED" w:rsidP="002663ED">
      <w:pPr>
        <w:pStyle w:val="ConsPlusNonformat"/>
        <w:numPr>
          <w:ilvl w:val="1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960E3">
        <w:rPr>
          <w:rFonts w:ascii="Times New Roman" w:hAnsi="Times New Roman" w:cs="Times New Roman"/>
          <w:sz w:val="22"/>
          <w:szCs w:val="22"/>
        </w:rPr>
        <w:t>анализирует результаты и представляет в вышестоящий орган отчет о реализации программных мероприятий в установленном порядке;</w:t>
      </w:r>
    </w:p>
    <w:p w:rsidR="002663ED" w:rsidRPr="00F960E3" w:rsidRDefault="002663ED" w:rsidP="002663ED">
      <w:pPr>
        <w:pStyle w:val="ConsPlusNonformat"/>
        <w:numPr>
          <w:ilvl w:val="1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960E3">
        <w:rPr>
          <w:rFonts w:ascii="Times New Roman" w:hAnsi="Times New Roman" w:cs="Times New Roman"/>
          <w:sz w:val="22"/>
          <w:szCs w:val="22"/>
        </w:rPr>
        <w:t>представляет распорядителю бюджетных средств отчет об использовании бюджетных средств в установленном порядке;</w:t>
      </w:r>
    </w:p>
    <w:p w:rsidR="002663ED" w:rsidRPr="00F960E3" w:rsidRDefault="002663ED" w:rsidP="002663ED">
      <w:pPr>
        <w:pStyle w:val="ConsPlusNonformat"/>
        <w:numPr>
          <w:ilvl w:val="1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960E3">
        <w:rPr>
          <w:rFonts w:ascii="Times New Roman" w:hAnsi="Times New Roman" w:cs="Times New Roman"/>
          <w:sz w:val="22"/>
          <w:szCs w:val="22"/>
        </w:rPr>
        <w:t>организует коллегиальное обсуждение результатов реализации и работу АДМИНИСТРАЦИИ СЕЛЬСКОГО ПОСЕЛЕНИЯ «Занулье»</w:t>
      </w:r>
      <w:r w:rsidRPr="00F960E3">
        <w:rPr>
          <w:rFonts w:ascii="Times New Roman" w:hAnsi="Times New Roman" w:cs="Times New Roman"/>
          <w:sz w:val="24"/>
          <w:szCs w:val="24"/>
        </w:rPr>
        <w:t xml:space="preserve"> </w:t>
      </w:r>
      <w:r w:rsidRPr="00F960E3">
        <w:rPr>
          <w:rFonts w:ascii="Times New Roman" w:hAnsi="Times New Roman" w:cs="Times New Roman"/>
          <w:sz w:val="22"/>
          <w:szCs w:val="22"/>
        </w:rPr>
        <w:t>по энергосбережению и повышению энергетической эффективности;</w:t>
      </w:r>
    </w:p>
    <w:p w:rsidR="002663ED" w:rsidRPr="00F960E3" w:rsidRDefault="002663ED" w:rsidP="002663ED">
      <w:pPr>
        <w:pStyle w:val="ConsPlusNonformat"/>
        <w:numPr>
          <w:ilvl w:val="1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960E3">
        <w:rPr>
          <w:rFonts w:ascii="Times New Roman" w:hAnsi="Times New Roman" w:cs="Times New Roman"/>
          <w:sz w:val="22"/>
          <w:szCs w:val="22"/>
        </w:rPr>
        <w:t>обеспечивает предоставление статистических данных и информационных материалов (документов) уполномоченным государственным органам.</w:t>
      </w:r>
    </w:p>
    <w:p w:rsidR="002663ED" w:rsidRPr="00F960E3" w:rsidRDefault="002663ED" w:rsidP="002663E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2663ED" w:rsidRPr="00F960E3" w:rsidRDefault="002663ED" w:rsidP="002663ED">
      <w:pPr>
        <w:ind w:firstLine="708"/>
        <w:rPr>
          <w:rFonts w:ascii="Times New Roman" w:hAnsi="Times New Roman" w:cs="Times New Roman"/>
        </w:rPr>
      </w:pPr>
      <w:r w:rsidRPr="00F960E3">
        <w:rPr>
          <w:rFonts w:ascii="Times New Roman" w:hAnsi="Times New Roman" w:cs="Times New Roman"/>
        </w:rPr>
        <w:t>По мере реализации Программы задачи и мероприятия могут уточняться и корректироваться в соответствии с изменением федерального и областного законодательства, показателей и ориентиров развития организации.</w:t>
      </w:r>
    </w:p>
    <w:sectPr w:rsidR="002663ED" w:rsidRPr="00F960E3" w:rsidSect="00F960E3">
      <w:pgSz w:w="11909" w:h="16834"/>
      <w:pgMar w:top="709" w:right="1043" w:bottom="720" w:left="103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21D0"/>
    <w:multiLevelType w:val="hybridMultilevel"/>
    <w:tmpl w:val="73668074"/>
    <w:lvl w:ilvl="0" w:tplc="5120D0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3C0125"/>
    <w:multiLevelType w:val="hybridMultilevel"/>
    <w:tmpl w:val="1EC27080"/>
    <w:lvl w:ilvl="0" w:tplc="81B0B55C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C725E7"/>
    <w:multiLevelType w:val="hybridMultilevel"/>
    <w:tmpl w:val="FD7E60AE"/>
    <w:lvl w:ilvl="0" w:tplc="C8F28DC4">
      <w:start w:val="3"/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3" w15:restartNumberingAfterBreak="0">
    <w:nsid w:val="0DEF31AD"/>
    <w:multiLevelType w:val="hybridMultilevel"/>
    <w:tmpl w:val="D84EA99C"/>
    <w:lvl w:ilvl="0" w:tplc="95E4E2C4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5967801"/>
    <w:multiLevelType w:val="hybridMultilevel"/>
    <w:tmpl w:val="551EB1CC"/>
    <w:lvl w:ilvl="0" w:tplc="7B7EFDC4">
      <w:start w:val="6"/>
      <w:numFmt w:val="bullet"/>
      <w:lvlText w:val="-"/>
      <w:lvlJc w:val="left"/>
      <w:pPr>
        <w:tabs>
          <w:tab w:val="num" w:pos="567"/>
        </w:tabs>
      </w:pPr>
      <w:rPr>
        <w:rFonts w:ascii="Times New Roman" w:eastAsia="Times New Roman" w:hAnsi="Times New Roman" w:hint="default"/>
      </w:rPr>
    </w:lvl>
    <w:lvl w:ilvl="1" w:tplc="0640056C">
      <w:start w:val="6"/>
      <w:numFmt w:val="bullet"/>
      <w:lvlText w:val="-"/>
      <w:lvlJc w:val="left"/>
      <w:pPr>
        <w:tabs>
          <w:tab w:val="num" w:pos="567"/>
        </w:tabs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5" w15:restartNumberingAfterBreak="0">
    <w:nsid w:val="3A4F2DF0"/>
    <w:multiLevelType w:val="multilevel"/>
    <w:tmpl w:val="DFA0B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color w:val="auto"/>
      </w:rPr>
    </w:lvl>
  </w:abstractNum>
  <w:abstractNum w:abstractNumId="6" w15:restartNumberingAfterBreak="0">
    <w:nsid w:val="3AE811AA"/>
    <w:multiLevelType w:val="multilevel"/>
    <w:tmpl w:val="C82859E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7" w15:restartNumberingAfterBreak="0">
    <w:nsid w:val="414A73B3"/>
    <w:multiLevelType w:val="hybridMultilevel"/>
    <w:tmpl w:val="E7E86908"/>
    <w:lvl w:ilvl="0" w:tplc="1EC00A9C">
      <w:start w:val="1"/>
      <w:numFmt w:val="decimal"/>
      <w:lvlText w:val="%1)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7"/>
        </w:tabs>
        <w:ind w:left="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17"/>
        </w:tabs>
        <w:ind w:left="1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77"/>
        </w:tabs>
        <w:ind w:left="3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837"/>
        </w:tabs>
        <w:ind w:left="5837" w:hanging="180"/>
      </w:pPr>
      <w:rPr>
        <w:rFonts w:cs="Times New Roman"/>
      </w:rPr>
    </w:lvl>
  </w:abstractNum>
  <w:abstractNum w:abstractNumId="8" w15:restartNumberingAfterBreak="0">
    <w:nsid w:val="4B3209D1"/>
    <w:multiLevelType w:val="hybridMultilevel"/>
    <w:tmpl w:val="A0B48D74"/>
    <w:lvl w:ilvl="0" w:tplc="0419000D">
      <w:start w:val="1"/>
      <w:numFmt w:val="bullet"/>
      <w:lvlText w:val=""/>
      <w:lvlJc w:val="left"/>
      <w:pPr>
        <w:ind w:left="11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9" w15:restartNumberingAfterBreak="0">
    <w:nsid w:val="500C1D67"/>
    <w:multiLevelType w:val="hybridMultilevel"/>
    <w:tmpl w:val="827A23AE"/>
    <w:lvl w:ilvl="0" w:tplc="67443842">
      <w:start w:val="3"/>
      <w:numFmt w:val="bullet"/>
      <w:lvlText w:val="-"/>
      <w:lvlJc w:val="left"/>
      <w:pPr>
        <w:tabs>
          <w:tab w:val="num" w:pos="567"/>
        </w:tabs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0" w15:restartNumberingAfterBreak="0">
    <w:nsid w:val="59031E81"/>
    <w:multiLevelType w:val="hybridMultilevel"/>
    <w:tmpl w:val="305ED50E"/>
    <w:lvl w:ilvl="0" w:tplc="DDFCC30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1BF84488">
      <w:start w:val="1"/>
      <w:numFmt w:val="bullet"/>
      <w:lvlText w:val=""/>
      <w:lvlJc w:val="left"/>
      <w:pPr>
        <w:tabs>
          <w:tab w:val="num" w:pos="1320"/>
        </w:tabs>
        <w:ind w:left="1320" w:hanging="360"/>
      </w:pPr>
      <w:rPr>
        <w:rFonts w:ascii="Wingdings" w:eastAsia="Times New Roman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1" w15:restartNumberingAfterBreak="0">
    <w:nsid w:val="63FF7328"/>
    <w:multiLevelType w:val="hybridMultilevel"/>
    <w:tmpl w:val="2D043ED8"/>
    <w:lvl w:ilvl="0" w:tplc="81B0B55C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A7B4B5A"/>
    <w:multiLevelType w:val="hybridMultilevel"/>
    <w:tmpl w:val="B1A21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C25D6"/>
    <w:multiLevelType w:val="hybridMultilevel"/>
    <w:tmpl w:val="56543460"/>
    <w:lvl w:ilvl="0" w:tplc="8FFC2562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9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11"/>
  </w:num>
  <w:num w:numId="10">
    <w:abstractNumId w:val="13"/>
  </w:num>
  <w:num w:numId="11">
    <w:abstractNumId w:val="4"/>
  </w:num>
  <w:num w:numId="12">
    <w:abstractNumId w:val="8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ED"/>
    <w:rsid w:val="000331D2"/>
    <w:rsid w:val="00254636"/>
    <w:rsid w:val="002663ED"/>
    <w:rsid w:val="00395703"/>
    <w:rsid w:val="003D6970"/>
    <w:rsid w:val="0045506D"/>
    <w:rsid w:val="00490B47"/>
    <w:rsid w:val="004B641B"/>
    <w:rsid w:val="005F16C6"/>
    <w:rsid w:val="007D7DC4"/>
    <w:rsid w:val="00806153"/>
    <w:rsid w:val="009163F9"/>
    <w:rsid w:val="00A72346"/>
    <w:rsid w:val="00C70B31"/>
    <w:rsid w:val="00CD5B01"/>
    <w:rsid w:val="00E769C7"/>
    <w:rsid w:val="00F960E3"/>
    <w:rsid w:val="00FA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1948F09C"/>
  <w15:docId w15:val="{35E6FE0D-96CF-4ECC-807B-FD9CCDBE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63E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pacing w:val="-15"/>
      <w:sz w:val="32"/>
      <w:szCs w:val="20"/>
    </w:rPr>
  </w:style>
  <w:style w:type="paragraph" w:styleId="2">
    <w:name w:val="heading 2"/>
    <w:basedOn w:val="a"/>
    <w:next w:val="a"/>
    <w:link w:val="20"/>
    <w:qFormat/>
    <w:rsid w:val="002663E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pacing w:val="-1"/>
      <w:sz w:val="24"/>
      <w:szCs w:val="20"/>
    </w:rPr>
  </w:style>
  <w:style w:type="paragraph" w:styleId="3">
    <w:name w:val="heading 3"/>
    <w:basedOn w:val="a"/>
    <w:next w:val="a"/>
    <w:link w:val="30"/>
    <w:qFormat/>
    <w:rsid w:val="002663E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pacing w:val="-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3ED"/>
    <w:rPr>
      <w:rFonts w:ascii="Times New Roman" w:eastAsia="Times New Roman" w:hAnsi="Times New Roman" w:cs="Times New Roman"/>
      <w:spacing w:val="-15"/>
      <w:sz w:val="32"/>
      <w:szCs w:val="20"/>
    </w:rPr>
  </w:style>
  <w:style w:type="character" w:customStyle="1" w:styleId="20">
    <w:name w:val="Заголовок 2 Знак"/>
    <w:basedOn w:val="a0"/>
    <w:link w:val="2"/>
    <w:rsid w:val="002663ED"/>
    <w:rPr>
      <w:rFonts w:ascii="Times New Roman" w:eastAsia="Times New Roman" w:hAnsi="Times New Roman" w:cs="Times New Roman"/>
      <w:b/>
      <w:spacing w:val="-1"/>
      <w:sz w:val="24"/>
      <w:szCs w:val="20"/>
    </w:rPr>
  </w:style>
  <w:style w:type="character" w:customStyle="1" w:styleId="30">
    <w:name w:val="Заголовок 3 Знак"/>
    <w:basedOn w:val="a0"/>
    <w:link w:val="3"/>
    <w:rsid w:val="002663ED"/>
    <w:rPr>
      <w:rFonts w:ascii="Times New Roman" w:eastAsia="Times New Roman" w:hAnsi="Times New Roman" w:cs="Times New Roman"/>
      <w:spacing w:val="-1"/>
      <w:sz w:val="24"/>
      <w:szCs w:val="20"/>
    </w:rPr>
  </w:style>
  <w:style w:type="paragraph" w:customStyle="1" w:styleId="Normal1">
    <w:name w:val="Normal1"/>
    <w:rsid w:val="002663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rsid w:val="002663ED"/>
    <w:pPr>
      <w:spacing w:after="0" w:line="240" w:lineRule="auto"/>
    </w:pPr>
    <w:rPr>
      <w:rFonts w:ascii="Times New Roman" w:eastAsia="Times New Roman" w:hAnsi="Times New Roman" w:cs="Times New Roman"/>
      <w:spacing w:val="-1"/>
      <w:sz w:val="24"/>
      <w:szCs w:val="20"/>
    </w:rPr>
  </w:style>
  <w:style w:type="character" w:customStyle="1" w:styleId="a4">
    <w:name w:val="Основной текст Знак"/>
    <w:basedOn w:val="a0"/>
    <w:link w:val="a3"/>
    <w:rsid w:val="002663ED"/>
    <w:rPr>
      <w:rFonts w:ascii="Times New Roman" w:eastAsia="Times New Roman" w:hAnsi="Times New Roman" w:cs="Times New Roman"/>
      <w:spacing w:val="-1"/>
      <w:sz w:val="24"/>
      <w:szCs w:val="20"/>
    </w:rPr>
  </w:style>
  <w:style w:type="paragraph" w:styleId="a5">
    <w:name w:val="Balloon Text"/>
    <w:basedOn w:val="a"/>
    <w:link w:val="a6"/>
    <w:semiHidden/>
    <w:rsid w:val="002663E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2663ED"/>
    <w:rPr>
      <w:rFonts w:ascii="Tahoma" w:eastAsia="Times New Roman" w:hAnsi="Tahoma" w:cs="Tahoma"/>
      <w:sz w:val="16"/>
      <w:szCs w:val="16"/>
    </w:rPr>
  </w:style>
  <w:style w:type="paragraph" w:styleId="31">
    <w:name w:val="Body Text 3"/>
    <w:basedOn w:val="a"/>
    <w:link w:val="32"/>
    <w:rsid w:val="002663E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663ED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Normal (Web)"/>
    <w:aliases w:val="Обычный (веб)1,Обычный (веб)11"/>
    <w:basedOn w:val="a"/>
    <w:rsid w:val="0026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663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"/>
    <w:rsid w:val="002663ED"/>
    <w:pPr>
      <w:spacing w:after="0" w:line="240" w:lineRule="auto"/>
      <w:ind w:left="720" w:firstLine="709"/>
      <w:jc w:val="both"/>
    </w:pPr>
    <w:rPr>
      <w:rFonts w:ascii="Calibri" w:eastAsia="Times New Roman" w:hAnsi="Calibri" w:cs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rsid w:val="002663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WW8Num1z0">
    <w:name w:val="WW8Num1z0"/>
    <w:rsid w:val="002663ED"/>
    <w:rPr>
      <w:rFonts w:ascii="Times New Roman" w:hAnsi="Times New Roman"/>
      <w:b w:val="0"/>
      <w:bCs w:val="0"/>
      <w:sz w:val="28"/>
      <w:szCs w:val="28"/>
    </w:rPr>
  </w:style>
  <w:style w:type="paragraph" w:styleId="21">
    <w:name w:val="Body Text 2"/>
    <w:basedOn w:val="a"/>
    <w:link w:val="22"/>
    <w:rsid w:val="002663ED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663ED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caption"/>
    <w:basedOn w:val="a"/>
    <w:next w:val="a"/>
    <w:unhideWhenUsed/>
    <w:qFormat/>
    <w:rsid w:val="002663ED"/>
    <w:pPr>
      <w:framePr w:w="3069" w:h="1156" w:hSpace="141" w:wrap="around" w:vAnchor="text" w:hAnchor="page" w:x="1437" w:y="-705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styleId="a9">
    <w:name w:val="Table Grid"/>
    <w:basedOn w:val="a1"/>
    <w:uiPriority w:val="59"/>
    <w:rsid w:val="0003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22</Pages>
  <Words>3922</Words>
  <Characters>22356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3</cp:revision>
  <cp:lastPrinted>2020-10-19T08:19:00Z</cp:lastPrinted>
  <dcterms:created xsi:type="dcterms:W3CDTF">2025-03-05T10:18:00Z</dcterms:created>
  <dcterms:modified xsi:type="dcterms:W3CDTF">2025-03-05T10:52:00Z</dcterms:modified>
</cp:coreProperties>
</file>