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B40B9C">
        <w:rPr>
          <w:rFonts w:ascii="Times New Roman" w:hAnsi="Times New Roman" w:cs="Times New Roman"/>
          <w:sz w:val="20"/>
          <w:szCs w:val="20"/>
        </w:rPr>
        <w:t>ноябрь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(км)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297CD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со сборной командой на фестиваль ГТО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0B9C">
              <w:rPr>
                <w:rFonts w:ascii="Times New Roman" w:hAnsi="Times New Roman" w:cs="Times New Roman"/>
                <w:sz w:val="20"/>
                <w:szCs w:val="20"/>
              </w:rPr>
              <w:t>с. Летка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B40B9C">
              <w:rPr>
                <w:rFonts w:ascii="Times New Roman" w:hAnsi="Times New Roman" w:cs="Times New Roman"/>
                <w:sz w:val="20"/>
                <w:szCs w:val="20"/>
              </w:rPr>
              <w:t>конференцию коми народа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B40B9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Занулье ул.Центральная,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B9C" w:rsidRPr="00615CAF" w:rsidTr="005B063B">
        <w:trPr>
          <w:trHeight w:val="7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4E3731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 на заседание совета глав</w:t>
            </w:r>
          </w:p>
          <w:p w:rsidR="00B40B9C" w:rsidRDefault="00B40B9C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0B9C" w:rsidRDefault="00B40B9C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Объячево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4E3731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478</w:t>
            </w: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297CD7">
        <w:rPr>
          <w:rFonts w:ascii="Times New Roman" w:hAnsi="Times New Roman" w:cs="Times New Roman"/>
          <w:sz w:val="20"/>
          <w:szCs w:val="20"/>
        </w:rPr>
        <w:t>29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B40B9C">
        <w:rPr>
          <w:rFonts w:ascii="Times New Roman" w:hAnsi="Times New Roman" w:cs="Times New Roman"/>
          <w:sz w:val="20"/>
          <w:szCs w:val="20"/>
        </w:rPr>
        <w:t>ноября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52</cp:revision>
  <cp:lastPrinted>2024-04-01T07:46:00Z</cp:lastPrinted>
  <dcterms:created xsi:type="dcterms:W3CDTF">2022-06-27T12:11:00Z</dcterms:created>
  <dcterms:modified xsi:type="dcterms:W3CDTF">2024-11-26T05:36:00Z</dcterms:modified>
</cp:coreProperties>
</file>